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59" w:rsidRPr="00FC22A5" w:rsidRDefault="00E22459" w:rsidP="00E22459">
      <w:pPr>
        <w:pStyle w:val="20"/>
        <w:keepNext/>
        <w:widowControl/>
        <w:shd w:val="clear" w:color="auto" w:fill="auto"/>
        <w:spacing w:before="0" w:after="0" w:line="240" w:lineRule="auto"/>
        <w:ind w:left="6411" w:firstLine="0"/>
        <w:jc w:val="center"/>
        <w:rPr>
          <w:b w:val="0"/>
          <w:sz w:val="28"/>
          <w:szCs w:val="28"/>
        </w:rPr>
      </w:pPr>
      <w:bookmarkStart w:id="0" w:name="_Toc42089213"/>
      <w:bookmarkStart w:id="1" w:name="_GoBack"/>
      <w:bookmarkEnd w:id="1"/>
      <w:r w:rsidRPr="00FC22A5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№ 2</w:t>
      </w:r>
      <w:bookmarkEnd w:id="0"/>
    </w:p>
    <w:p w:rsidR="00E22459" w:rsidRDefault="00E22459" w:rsidP="00E22459">
      <w:pPr>
        <w:pStyle w:val="13"/>
        <w:widowControl/>
        <w:shd w:val="clear" w:color="auto" w:fill="auto"/>
        <w:spacing w:line="240" w:lineRule="auto"/>
        <w:ind w:left="6411" w:firstLine="0"/>
        <w:jc w:val="center"/>
        <w:rPr>
          <w:sz w:val="28"/>
          <w:szCs w:val="28"/>
        </w:rPr>
      </w:pPr>
      <w:r w:rsidRPr="00FC22A5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C22A5">
        <w:rPr>
          <w:sz w:val="28"/>
          <w:szCs w:val="28"/>
        </w:rPr>
        <w:t>оложению о конфликте</w:t>
      </w:r>
    </w:p>
    <w:p w:rsidR="00E22459" w:rsidRPr="00FC22A5" w:rsidRDefault="00E22459" w:rsidP="00E22459">
      <w:pPr>
        <w:pStyle w:val="13"/>
        <w:widowControl/>
        <w:shd w:val="clear" w:color="auto" w:fill="auto"/>
        <w:spacing w:line="240" w:lineRule="auto"/>
        <w:ind w:left="6411" w:firstLine="0"/>
        <w:jc w:val="center"/>
        <w:rPr>
          <w:sz w:val="28"/>
          <w:szCs w:val="28"/>
        </w:rPr>
      </w:pPr>
      <w:r w:rsidRPr="00FC22A5">
        <w:rPr>
          <w:sz w:val="28"/>
          <w:szCs w:val="28"/>
        </w:rPr>
        <w:t>интересов АО «ОРКК»</w:t>
      </w:r>
    </w:p>
    <w:p w:rsidR="003C4957" w:rsidRPr="00FF4063" w:rsidRDefault="003C4957" w:rsidP="003C4957">
      <w:pPr>
        <w:pStyle w:val="ConsPlusNormal"/>
        <w:tabs>
          <w:tab w:val="left" w:pos="1134"/>
        </w:tabs>
        <w:jc w:val="center"/>
        <w:rPr>
          <w:b/>
          <w:sz w:val="28"/>
          <w:szCs w:val="28"/>
        </w:rPr>
      </w:pPr>
    </w:p>
    <w:p w:rsidR="004F2F1A" w:rsidRPr="00FF4063" w:rsidRDefault="003C4957" w:rsidP="003C4957">
      <w:pPr>
        <w:pStyle w:val="ConsPlusNormal"/>
        <w:tabs>
          <w:tab w:val="left" w:pos="1134"/>
        </w:tabs>
        <w:jc w:val="center"/>
        <w:rPr>
          <w:b/>
          <w:sz w:val="28"/>
          <w:szCs w:val="28"/>
        </w:rPr>
      </w:pPr>
      <w:r w:rsidRPr="00FF4063">
        <w:rPr>
          <w:b/>
          <w:sz w:val="28"/>
          <w:szCs w:val="28"/>
        </w:rPr>
        <w:t>Декларация конфликта интересов работника</w:t>
      </w:r>
    </w:p>
    <w:p w:rsidR="00E93B75" w:rsidRPr="009E2BB9" w:rsidRDefault="00E93B75" w:rsidP="003C4957">
      <w:pPr>
        <w:pStyle w:val="ConsPlusNormal"/>
        <w:tabs>
          <w:tab w:val="left" w:pos="1134"/>
        </w:tabs>
        <w:jc w:val="center"/>
        <w:rPr>
          <w:b/>
          <w:sz w:val="26"/>
          <w:szCs w:val="26"/>
        </w:rPr>
      </w:pPr>
    </w:p>
    <w:p w:rsidR="003C4957" w:rsidRPr="009E2BB9" w:rsidRDefault="003C4957" w:rsidP="003C4957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2BB9">
        <w:rPr>
          <w:rFonts w:ascii="Times New Roman" w:hAnsi="Times New Roman" w:cs="Times New Roman"/>
          <w:sz w:val="26"/>
          <w:szCs w:val="26"/>
        </w:rPr>
        <w:t xml:space="preserve">Настоящая Декларация содержит два раздела. Первый раздел заполняется работником (лицом, поступающим на работу). Второй раздел заполняется руководителем </w:t>
      </w:r>
      <w:r w:rsidR="00E93B75" w:rsidRPr="009E2BB9">
        <w:rPr>
          <w:rFonts w:ascii="Times New Roman" w:hAnsi="Times New Roman" w:cs="Times New Roman"/>
          <w:sz w:val="26"/>
          <w:szCs w:val="26"/>
        </w:rPr>
        <w:t>структурного подразделения АО «ОРКК»</w:t>
      </w:r>
      <w:r w:rsidRPr="009E2BB9">
        <w:rPr>
          <w:rFonts w:ascii="Times New Roman" w:hAnsi="Times New Roman" w:cs="Times New Roman"/>
          <w:sz w:val="26"/>
          <w:szCs w:val="26"/>
        </w:rPr>
        <w:t xml:space="preserve"> и иными ответственными работниками </w:t>
      </w:r>
      <w:r w:rsidR="00E93B75" w:rsidRPr="009E2BB9">
        <w:rPr>
          <w:rFonts w:ascii="Times New Roman" w:hAnsi="Times New Roman" w:cs="Times New Roman"/>
          <w:sz w:val="26"/>
          <w:szCs w:val="26"/>
        </w:rPr>
        <w:t>АО «ОРКК»</w:t>
      </w:r>
      <w:r w:rsidRPr="009E2BB9">
        <w:rPr>
          <w:rFonts w:ascii="Times New Roman" w:hAnsi="Times New Roman" w:cs="Times New Roman"/>
          <w:sz w:val="26"/>
          <w:szCs w:val="26"/>
        </w:rPr>
        <w:t>.</w:t>
      </w:r>
    </w:p>
    <w:p w:rsidR="003C4957" w:rsidRPr="009E2BB9" w:rsidRDefault="003C4957" w:rsidP="003C4957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2BB9">
        <w:rPr>
          <w:rFonts w:ascii="Times New Roman" w:hAnsi="Times New Roman" w:cs="Times New Roman"/>
          <w:bCs/>
          <w:sz w:val="26"/>
          <w:szCs w:val="26"/>
        </w:rPr>
        <w:t xml:space="preserve">Работник (лицо, поступающее на работу) раскрывает информацию </w:t>
      </w:r>
      <w:r w:rsidR="009D5FFA" w:rsidRPr="009E2BB9">
        <w:rPr>
          <w:rFonts w:ascii="Times New Roman" w:hAnsi="Times New Roman" w:cs="Times New Roman"/>
          <w:bCs/>
          <w:sz w:val="26"/>
          <w:szCs w:val="26"/>
        </w:rPr>
        <w:br/>
      </w:r>
      <w:r w:rsidRPr="009E2BB9">
        <w:rPr>
          <w:rFonts w:ascii="Times New Roman" w:hAnsi="Times New Roman" w:cs="Times New Roman"/>
          <w:bCs/>
          <w:sz w:val="26"/>
          <w:szCs w:val="26"/>
        </w:rPr>
        <w:t xml:space="preserve">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9D5FFA" w:rsidRPr="009E2BB9">
        <w:rPr>
          <w:rFonts w:ascii="Times New Roman" w:hAnsi="Times New Roman" w:cs="Times New Roman"/>
          <w:bCs/>
          <w:sz w:val="26"/>
          <w:szCs w:val="26"/>
        </w:rPr>
        <w:t xml:space="preserve">подразделением </w:t>
      </w:r>
      <w:r w:rsidR="00E93B75" w:rsidRPr="009E2BB9">
        <w:rPr>
          <w:rFonts w:ascii="Times New Roman" w:hAnsi="Times New Roman" w:cs="Times New Roman"/>
          <w:bCs/>
          <w:sz w:val="26"/>
          <w:szCs w:val="26"/>
        </w:rPr>
        <w:t xml:space="preserve">по профилактике коррупционных правонарушений </w:t>
      </w:r>
      <w:r w:rsidR="00E93B75" w:rsidRPr="009E2BB9">
        <w:rPr>
          <w:rFonts w:ascii="Times New Roman" w:hAnsi="Times New Roman" w:cs="Times New Roman"/>
          <w:sz w:val="26"/>
          <w:szCs w:val="26"/>
        </w:rPr>
        <w:t>АО «ОРКК»</w:t>
      </w:r>
      <w:r w:rsidRPr="009E2BB9">
        <w:rPr>
          <w:rFonts w:ascii="Times New Roman" w:hAnsi="Times New Roman" w:cs="Times New Roman"/>
          <w:bCs/>
          <w:sz w:val="26"/>
          <w:szCs w:val="26"/>
        </w:rPr>
        <w:t>.</w:t>
      </w:r>
    </w:p>
    <w:p w:rsidR="003C4957" w:rsidRPr="009E2BB9" w:rsidRDefault="003C4957" w:rsidP="003C4957">
      <w:pPr>
        <w:pStyle w:val="ConsPlusNormal"/>
        <w:tabs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9E2BB9">
        <w:rPr>
          <w:bCs/>
          <w:sz w:val="26"/>
          <w:szCs w:val="26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</w:t>
      </w:r>
    </w:p>
    <w:p w:rsidR="003C4957" w:rsidRPr="009E2BB9" w:rsidRDefault="003C4957" w:rsidP="003C4957">
      <w:pPr>
        <w:pStyle w:val="ConsPlusNormal"/>
        <w:tabs>
          <w:tab w:val="left" w:pos="1134"/>
        </w:tabs>
        <w:jc w:val="center"/>
        <w:rPr>
          <w:b/>
          <w:sz w:val="26"/>
          <w:szCs w:val="26"/>
        </w:rPr>
      </w:pPr>
    </w:p>
    <w:p w:rsidR="004F2F1A" w:rsidRPr="005876DE" w:rsidRDefault="004F2F1A" w:rsidP="004F2F1A">
      <w:pPr>
        <w:pStyle w:val="22"/>
        <w:widowControl/>
        <w:shd w:val="clear" w:color="auto" w:fill="auto"/>
        <w:spacing w:before="0" w:line="240" w:lineRule="auto"/>
        <w:ind w:firstLine="0"/>
        <w:jc w:val="center"/>
        <w:rPr>
          <w:b w:val="0"/>
          <w:i/>
          <w:sz w:val="28"/>
          <w:szCs w:val="28"/>
        </w:rPr>
      </w:pPr>
      <w:r w:rsidRPr="00FF4063">
        <w:rPr>
          <w:rStyle w:val="214pt"/>
          <w:b w:val="0"/>
          <w:i/>
        </w:rPr>
        <w:t>Заявление</w:t>
      </w:r>
    </w:p>
    <w:p w:rsidR="004F2F1A" w:rsidRPr="00FF4063" w:rsidRDefault="003C3CCD" w:rsidP="003C3CCD">
      <w:pPr>
        <w:pStyle w:val="22"/>
        <w:widowControl/>
        <w:shd w:val="clear" w:color="auto" w:fill="auto"/>
        <w:spacing w:before="0" w:line="240" w:lineRule="auto"/>
        <w:ind w:firstLine="709"/>
        <w:rPr>
          <w:rStyle w:val="214pt"/>
          <w:b w:val="0"/>
          <w:i/>
        </w:rPr>
      </w:pPr>
      <w:r w:rsidRPr="00FF4063">
        <w:rPr>
          <w:rStyle w:val="214pt"/>
          <w:b w:val="0"/>
          <w:i/>
        </w:rPr>
        <w:t xml:space="preserve">Перед </w:t>
      </w:r>
      <w:r w:rsidR="004F2F1A" w:rsidRPr="00FF4063">
        <w:rPr>
          <w:rStyle w:val="214pt"/>
          <w:b w:val="0"/>
          <w:i/>
        </w:rPr>
        <w:t xml:space="preserve">заполнением настоящей декларации ознакомился(лась) </w:t>
      </w:r>
      <w:r w:rsidR="00832ABC" w:rsidRPr="00FF4063">
        <w:rPr>
          <w:rStyle w:val="214pt"/>
          <w:b w:val="0"/>
          <w:i/>
        </w:rPr>
        <w:br/>
      </w:r>
      <w:r w:rsidR="004F2F1A" w:rsidRPr="00FF4063">
        <w:rPr>
          <w:rStyle w:val="214pt"/>
          <w:b w:val="0"/>
          <w:i/>
        </w:rPr>
        <w:t xml:space="preserve">с Антикоррупционной политикой, Кодексом </w:t>
      </w:r>
      <w:r w:rsidR="00832ABC" w:rsidRPr="00FF4063">
        <w:rPr>
          <w:rStyle w:val="214pt"/>
          <w:b w:val="0"/>
          <w:i/>
        </w:rPr>
        <w:t>этики и служебного поведения</w:t>
      </w:r>
      <w:r w:rsidR="004F2F1A" w:rsidRPr="00FF4063">
        <w:rPr>
          <w:rStyle w:val="214pt"/>
          <w:b w:val="0"/>
          <w:i/>
        </w:rPr>
        <w:t>, Положением о конфликт</w:t>
      </w:r>
      <w:r w:rsidR="00832ABC" w:rsidRPr="00FF4063">
        <w:rPr>
          <w:rStyle w:val="214pt"/>
          <w:b w:val="0"/>
          <w:i/>
        </w:rPr>
        <w:t>е</w:t>
      </w:r>
      <w:r w:rsidR="004F2F1A" w:rsidRPr="00FF4063">
        <w:rPr>
          <w:rStyle w:val="214pt"/>
          <w:b w:val="0"/>
          <w:i/>
        </w:rPr>
        <w:t xml:space="preserve"> интересов АО «ОРКК».</w:t>
      </w:r>
    </w:p>
    <w:p w:rsidR="004F2F1A" w:rsidRPr="005876DE" w:rsidRDefault="004F2F1A" w:rsidP="004F2F1A">
      <w:pPr>
        <w:pStyle w:val="22"/>
        <w:widowControl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3C3CCD" w:rsidRPr="00FF4063" w:rsidTr="003C3CCD">
        <w:tc>
          <w:tcPr>
            <w:tcW w:w="5529" w:type="dxa"/>
          </w:tcPr>
          <w:p w:rsidR="003C3CCD" w:rsidRPr="00FF4063" w:rsidRDefault="003C3CCD" w:rsidP="004F2F1A">
            <w:pPr>
              <w:pStyle w:val="22"/>
              <w:widowControl/>
              <w:shd w:val="clear" w:color="auto" w:fill="auto"/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C3CCD" w:rsidRPr="00FF4063" w:rsidRDefault="003C3CCD" w:rsidP="004F2F1A">
            <w:pPr>
              <w:pStyle w:val="22"/>
              <w:widowControl/>
              <w:shd w:val="clear" w:color="auto" w:fill="auto"/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</w:tr>
      <w:tr w:rsidR="003C3CCD" w:rsidRPr="009E2BB9" w:rsidTr="003C3CCD">
        <w:tc>
          <w:tcPr>
            <w:tcW w:w="5529" w:type="dxa"/>
          </w:tcPr>
          <w:p w:rsidR="003C3CCD" w:rsidRPr="009E2BB9" w:rsidRDefault="003C3CCD" w:rsidP="004F2F1A">
            <w:pPr>
              <w:pStyle w:val="22"/>
              <w:widowControl/>
              <w:tabs>
                <w:tab w:val="left" w:leader="underscore" w:pos="8257"/>
              </w:tabs>
              <w:spacing w:before="0" w:line="240" w:lineRule="auto"/>
              <w:jc w:val="center"/>
              <w:rPr>
                <w:rStyle w:val="214pt"/>
                <w:b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3CCD" w:rsidRPr="009E2BB9" w:rsidRDefault="003C3CCD" w:rsidP="004F2F1A">
            <w:pPr>
              <w:pStyle w:val="22"/>
              <w:widowControl/>
              <w:tabs>
                <w:tab w:val="left" w:leader="underscore" w:pos="8257"/>
              </w:tabs>
              <w:spacing w:before="0" w:line="240" w:lineRule="auto"/>
              <w:jc w:val="center"/>
              <w:rPr>
                <w:rStyle w:val="214pt"/>
                <w:b w:val="0"/>
                <w:sz w:val="22"/>
                <w:szCs w:val="22"/>
              </w:rPr>
            </w:pPr>
            <w:r w:rsidRPr="009E2BB9">
              <w:rPr>
                <w:rStyle w:val="214pt"/>
                <w:b w:val="0"/>
                <w:sz w:val="22"/>
                <w:szCs w:val="22"/>
              </w:rPr>
              <w:t>(подпись работника)</w:t>
            </w:r>
          </w:p>
        </w:tc>
      </w:tr>
    </w:tbl>
    <w:p w:rsidR="004F2F1A" w:rsidRPr="00FF4063" w:rsidRDefault="004F2F1A" w:rsidP="004F2F1A">
      <w:pPr>
        <w:pStyle w:val="22"/>
        <w:widowControl/>
        <w:shd w:val="clear" w:color="auto" w:fill="auto"/>
        <w:spacing w:before="0" w:line="240" w:lineRule="auto"/>
        <w:rPr>
          <w:rStyle w:val="214pt"/>
          <w:b w:val="0"/>
        </w:rPr>
      </w:pPr>
    </w:p>
    <w:tbl>
      <w:tblPr>
        <w:tblOverlap w:val="never"/>
        <w:tblW w:w="9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742"/>
      </w:tblGrid>
      <w:tr w:rsidR="004F2F1A" w:rsidRPr="00FF4063" w:rsidTr="000958A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pStyle w:val="13"/>
              <w:widowControl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FF4063">
              <w:rPr>
                <w:rStyle w:val="14pt"/>
              </w:rPr>
              <w:t>Кому: (</w:t>
            </w:r>
            <w:r w:rsidRPr="009E2BB9">
              <w:rPr>
                <w:i/>
                <w:sz w:val="22"/>
                <w:szCs w:val="22"/>
              </w:rPr>
              <w:t>указываются Ф.И.О. и должность</w:t>
            </w:r>
            <w:r w:rsidRPr="009E2BB9">
              <w:rPr>
                <w:rStyle w:val="14pt"/>
                <w:sz w:val="22"/>
                <w:szCs w:val="22"/>
              </w:rPr>
              <w:t xml:space="preserve"> </w:t>
            </w:r>
            <w:r w:rsidR="003C4957" w:rsidRPr="009E2BB9">
              <w:rPr>
                <w:i/>
                <w:sz w:val="22"/>
                <w:szCs w:val="22"/>
              </w:rPr>
              <w:t>руководителя организации</w:t>
            </w:r>
            <w:r w:rsidRPr="00FF4063">
              <w:rPr>
                <w:rStyle w:val="14pt"/>
              </w:rPr>
              <w:t>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F2F1A" w:rsidRPr="00FF4063" w:rsidTr="000958A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pStyle w:val="13"/>
              <w:widowControl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FF4063">
              <w:rPr>
                <w:rStyle w:val="14pt"/>
              </w:rPr>
              <w:t>От кого (</w:t>
            </w:r>
            <w:r w:rsidRPr="009E2BB9">
              <w:rPr>
                <w:i/>
                <w:sz w:val="22"/>
                <w:szCs w:val="22"/>
              </w:rPr>
              <w:t>Ф.И.О.</w:t>
            </w:r>
            <w:r w:rsidR="003C4957" w:rsidRPr="009E2BB9">
              <w:rPr>
                <w:rStyle w:val="14pt"/>
                <w:sz w:val="22"/>
                <w:szCs w:val="22"/>
              </w:rPr>
              <w:t xml:space="preserve"> </w:t>
            </w:r>
            <w:r w:rsidR="003C4957" w:rsidRPr="009E2BB9">
              <w:rPr>
                <w:i/>
                <w:spacing w:val="-4"/>
                <w:sz w:val="22"/>
                <w:szCs w:val="22"/>
              </w:rPr>
              <w:t>работника (лица, поступающего на работу), заполнившего Декларацию)</w:t>
            </w:r>
            <w:r w:rsidRPr="00FF4063">
              <w:rPr>
                <w:rStyle w:val="14pt"/>
              </w:rPr>
              <w:t>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F2F1A" w:rsidRPr="00FF4063" w:rsidTr="000958A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pStyle w:val="13"/>
              <w:widowControl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FF4063">
              <w:rPr>
                <w:rStyle w:val="14pt"/>
              </w:rPr>
              <w:t>Должность: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F2F1A" w:rsidRPr="00FF4063" w:rsidTr="000958A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pStyle w:val="13"/>
              <w:widowControl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FF4063">
              <w:rPr>
                <w:rStyle w:val="14pt"/>
              </w:rPr>
              <w:t>Дата заполнения: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widowControl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F2F1A" w:rsidRPr="00FF4063" w:rsidTr="000958A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pStyle w:val="13"/>
              <w:widowControl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FF4063">
              <w:rPr>
                <w:rStyle w:val="14pt"/>
              </w:rPr>
              <w:t>Декларация охватывает период времени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F1A" w:rsidRPr="005876DE" w:rsidRDefault="004F2F1A" w:rsidP="004F2F1A">
            <w:pPr>
              <w:pStyle w:val="13"/>
              <w:widowControl/>
              <w:shd w:val="clear" w:color="auto" w:fill="auto"/>
              <w:tabs>
                <w:tab w:val="left" w:leader="dot" w:pos="878"/>
                <w:tab w:val="left" w:leader="dot" w:pos="2628"/>
              </w:tabs>
              <w:spacing w:before="120" w:line="240" w:lineRule="auto"/>
              <w:rPr>
                <w:sz w:val="28"/>
                <w:szCs w:val="28"/>
              </w:rPr>
            </w:pPr>
            <w:r w:rsidRPr="00FF4063">
              <w:rPr>
                <w:rStyle w:val="14pt"/>
              </w:rPr>
              <w:t>с</w:t>
            </w:r>
            <w:r w:rsidRPr="00FF4063">
              <w:rPr>
                <w:rStyle w:val="14pt"/>
              </w:rPr>
              <w:tab/>
              <w:t>с……..…….. по……..……..</w:t>
            </w:r>
          </w:p>
        </w:tc>
      </w:tr>
    </w:tbl>
    <w:p w:rsidR="004F2F1A" w:rsidRPr="005876DE" w:rsidRDefault="004F2F1A" w:rsidP="004F2F1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93B75" w:rsidRPr="009E2BB9" w:rsidRDefault="00E93B75" w:rsidP="00E93B7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2BB9">
        <w:rPr>
          <w:rFonts w:ascii="Times New Roman" w:hAnsi="Times New Roman" w:cs="Times New Roman"/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4F2F1A" w:rsidRPr="00AA5F82" w:rsidRDefault="00E93B75" w:rsidP="00E93B75">
      <w:pPr>
        <w:pStyle w:val="22"/>
        <w:widowControl/>
        <w:shd w:val="clear" w:color="auto" w:fill="auto"/>
        <w:spacing w:before="0" w:line="240" w:lineRule="auto"/>
        <w:ind w:firstLine="709"/>
        <w:rPr>
          <w:rStyle w:val="214pt"/>
          <w:b w:val="0"/>
        </w:rPr>
      </w:pPr>
      <w:r w:rsidRPr="009E2BB9">
        <w:rPr>
          <w:b w:val="0"/>
          <w:sz w:val="26"/>
          <w:szCs w:val="26"/>
        </w:rPr>
        <w:t>Понятие «родственники», используемое в Декларации, 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E93B75" w:rsidRPr="005876DE" w:rsidRDefault="00E93B75" w:rsidP="00E93B75">
      <w:pPr>
        <w:pStyle w:val="22"/>
        <w:widowControl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FF4063">
        <w:rPr>
          <w:sz w:val="28"/>
          <w:szCs w:val="28"/>
        </w:rPr>
        <w:lastRenderedPageBreak/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850"/>
        <w:gridCol w:w="822"/>
      </w:tblGrid>
      <w:tr w:rsidR="003C3CCD" w:rsidRPr="00FF4063" w:rsidTr="00905ED2">
        <w:trPr>
          <w:trHeight w:val="567"/>
          <w:tblHeader/>
        </w:trPr>
        <w:tc>
          <w:tcPr>
            <w:tcW w:w="7792" w:type="dxa"/>
            <w:vAlign w:val="center"/>
          </w:tcPr>
          <w:p w:rsidR="003C3CCD" w:rsidRPr="00FF4063" w:rsidRDefault="003C3CCD" w:rsidP="00D4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3CCD" w:rsidRPr="00FF4063" w:rsidRDefault="003C3CCD" w:rsidP="00D4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22" w:type="dxa"/>
            <w:vAlign w:val="center"/>
          </w:tcPr>
          <w:p w:rsidR="003C3CCD" w:rsidRPr="00FF4063" w:rsidRDefault="003C3CCD" w:rsidP="00D41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3C3CCD" w:rsidRPr="00FF4063" w:rsidTr="00D41C2E">
        <w:trPr>
          <w:trHeight w:val="567"/>
        </w:trPr>
        <w:tc>
          <w:tcPr>
            <w:tcW w:w="9464" w:type="dxa"/>
            <w:gridSpan w:val="3"/>
            <w:vAlign w:val="center"/>
          </w:tcPr>
          <w:p w:rsidR="003C3CCD" w:rsidRPr="00FF4063" w:rsidRDefault="003C3CCD" w:rsidP="00D41C2E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 Организации, в отношении которой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которой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0958AC" w:rsidP="00350A6A">
            <w:pPr>
              <w:pStyle w:val="a7"/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Организации, выступающей стороной в судебном или арбитражном разбирательстве с АО «ОРКК»?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которая может быть заинтересована или ищет возможность построить деловые отношения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которой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 какой-либо из перечисленных ниже организаций: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Имеете ли Вы или Ваши родственники какие-либо имущественные обязательства перед какой-либо из перечисленных ниже организаций: 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которой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года):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которой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которой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D41C2E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15713D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  <w:tcBorders>
              <w:bottom w:val="single" w:sz="4" w:space="0" w:color="auto"/>
            </w:tcBorders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которой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  <w:tcBorders>
              <w:bottom w:val="single" w:sz="4" w:space="0" w:color="auto"/>
            </w:tcBorders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5ED2" w:rsidRPr="00AA5F82" w:rsidRDefault="00905E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850"/>
        <w:gridCol w:w="822"/>
      </w:tblGrid>
      <w:tr w:rsidR="00905ED2" w:rsidRPr="00FF4063" w:rsidTr="00CD2E07">
        <w:trPr>
          <w:trHeight w:val="567"/>
          <w:tblHeader/>
        </w:trPr>
        <w:tc>
          <w:tcPr>
            <w:tcW w:w="7792" w:type="dxa"/>
            <w:vAlign w:val="center"/>
          </w:tcPr>
          <w:p w:rsidR="00905ED2" w:rsidRPr="00FF4063" w:rsidRDefault="00905ED2" w:rsidP="00CD2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05ED2" w:rsidRPr="00FF4063" w:rsidRDefault="00905ED2" w:rsidP="00CD2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22" w:type="dxa"/>
            <w:vAlign w:val="center"/>
          </w:tcPr>
          <w:p w:rsidR="00905ED2" w:rsidRPr="00FF4063" w:rsidRDefault="00905ED2" w:rsidP="00CD2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3C3CCD" w:rsidRPr="00FF4063" w:rsidTr="00905ED2">
        <w:trPr>
          <w:trHeight w:val="567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3C3CCD" w:rsidRPr="00FF4063" w:rsidRDefault="003C3CCD" w:rsidP="00D41C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="000958AC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rPr>
          <w:trHeight w:val="567"/>
        </w:trPr>
        <w:tc>
          <w:tcPr>
            <w:tcW w:w="9464" w:type="dxa"/>
            <w:gridSpan w:val="3"/>
            <w:vAlign w:val="center"/>
          </w:tcPr>
          <w:p w:rsidR="003C3CCD" w:rsidRPr="00FF4063" w:rsidRDefault="003C3CCD" w:rsidP="00D41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Равные права работников</w:t>
            </w:r>
          </w:p>
        </w:tc>
      </w:tr>
      <w:tr w:rsidR="003C3CCD" w:rsidRPr="00FF4063" w:rsidTr="00905ED2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ли в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Ваши родственники: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widowControl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На любых иных должностях?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Занимают ли Ваши родственники в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ли в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rPr>
          <w:trHeight w:val="567"/>
        </w:trPr>
        <w:tc>
          <w:tcPr>
            <w:tcW w:w="9464" w:type="dxa"/>
            <w:gridSpan w:val="3"/>
            <w:vAlign w:val="center"/>
          </w:tcPr>
          <w:p w:rsidR="003C3CCD" w:rsidRPr="00FF4063" w:rsidRDefault="003C3CCD" w:rsidP="00D41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3C3CCD" w:rsidRPr="00FF4063" w:rsidTr="00905ED2">
        <w:tc>
          <w:tcPr>
            <w:tcW w:w="9464" w:type="dxa"/>
            <w:gridSpan w:val="3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Получали ли Вы или Ваши родственники подарки или знаки делового гостеприимства от: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являющейся конкурентом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 отношении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905ED2" w:rsidRPr="005876DE">
              <w:rPr>
                <w:rFonts w:ascii="Times New Roman" w:hAnsi="Times New Roman" w:cs="Times New Roman"/>
                <w:sz w:val="28"/>
                <w:szCs w:val="28"/>
              </w:rPr>
              <w:t>АО «ОРКК»</w:t>
            </w: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CCD" w:rsidRPr="00FF4063" w:rsidTr="00905ED2">
        <w:trPr>
          <w:trHeight w:val="567"/>
        </w:trPr>
        <w:tc>
          <w:tcPr>
            <w:tcW w:w="9464" w:type="dxa"/>
            <w:gridSpan w:val="3"/>
            <w:vAlign w:val="center"/>
          </w:tcPr>
          <w:p w:rsidR="003C3CCD" w:rsidRPr="00FF4063" w:rsidRDefault="003C3CCD" w:rsidP="00D41C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3C3CCD" w:rsidRPr="00FF4063" w:rsidTr="00905ED2">
        <w:tc>
          <w:tcPr>
            <w:tcW w:w="7792" w:type="dxa"/>
          </w:tcPr>
          <w:p w:rsidR="003C3CCD" w:rsidRPr="00FF4063" w:rsidRDefault="003C3CCD" w:rsidP="00350A6A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воздействием конфликта интересов?</w:t>
            </w:r>
          </w:p>
        </w:tc>
        <w:tc>
          <w:tcPr>
            <w:tcW w:w="85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1C2E" w:rsidRPr="00AA5F82" w:rsidRDefault="00D41C2E" w:rsidP="00D41C2E">
      <w:pPr>
        <w:pStyle w:val="22"/>
        <w:widowControl/>
        <w:shd w:val="clear" w:color="auto" w:fill="auto"/>
        <w:spacing w:before="0" w:line="240" w:lineRule="auto"/>
        <w:ind w:firstLine="709"/>
        <w:rPr>
          <w:rStyle w:val="214pt"/>
          <w:b w:val="0"/>
        </w:rPr>
      </w:pPr>
      <w:r w:rsidRPr="00FF4063">
        <w:rPr>
          <w:rStyle w:val="214pt"/>
          <w:b w:val="0"/>
        </w:rPr>
        <w:t>Ответ «ДА» необязательно означает наличие конфликта интересов, но выявляет вопрос, заслуживающий дальнейшего обсуждения.</w:t>
      </w:r>
    </w:p>
    <w:p w:rsidR="003C3CCD" w:rsidRPr="00FF4063" w:rsidRDefault="003C3CCD" w:rsidP="003C3C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063">
        <w:rPr>
          <w:rFonts w:ascii="Times New Roman" w:hAnsi="Times New Roman" w:cs="Times New Roman"/>
          <w:sz w:val="28"/>
          <w:szCs w:val="28"/>
        </w:rPr>
        <w:lastRenderedPageBreak/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3CCD" w:rsidRPr="00FF4063" w:rsidTr="0059535F">
        <w:trPr>
          <w:trHeight w:val="10223"/>
        </w:trPr>
        <w:tc>
          <w:tcPr>
            <w:tcW w:w="9360" w:type="dxa"/>
          </w:tcPr>
          <w:p w:rsidR="003C3CCD" w:rsidRPr="00FF4063" w:rsidRDefault="003C3CCD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CCD" w:rsidRPr="00FF4063" w:rsidRDefault="003C3CCD" w:rsidP="003C3CCD">
      <w:pPr>
        <w:ind w:firstLine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F4063">
        <w:rPr>
          <w:rFonts w:ascii="Times New Roman" w:hAnsi="Times New Roman" w:cs="Times New Roman"/>
          <w:bCs/>
          <w:i/>
          <w:sz w:val="28"/>
          <w:szCs w:val="28"/>
        </w:rPr>
        <w:t>Заявление</w:t>
      </w:r>
    </w:p>
    <w:p w:rsidR="003C3CCD" w:rsidRPr="00FF4063" w:rsidRDefault="003C3CCD" w:rsidP="003C3CC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063">
        <w:rPr>
          <w:rFonts w:ascii="Times New Roman" w:hAnsi="Times New Roman" w:cs="Times New Roman"/>
          <w:i/>
          <w:sz w:val="28"/>
          <w:szCs w:val="28"/>
        </w:rPr>
        <w:t>Настоящим подтверждаю, что:</w:t>
      </w:r>
    </w:p>
    <w:p w:rsidR="003C3CCD" w:rsidRPr="00FF4063" w:rsidRDefault="003C3CCD" w:rsidP="003C3CC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063">
        <w:rPr>
          <w:rFonts w:ascii="Times New Roman" w:hAnsi="Times New Roman" w:cs="Times New Roman"/>
          <w:i/>
          <w:sz w:val="28"/>
          <w:szCs w:val="28"/>
        </w:rPr>
        <w:t>- данная декларация заполнена мною добровольно и с моего согласия;</w:t>
      </w:r>
    </w:p>
    <w:p w:rsidR="003C3CCD" w:rsidRPr="00FF4063" w:rsidRDefault="003C3CCD" w:rsidP="003C3CC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063">
        <w:rPr>
          <w:rFonts w:ascii="Times New Roman" w:hAnsi="Times New Roman" w:cs="Times New Roman"/>
          <w:i/>
          <w:sz w:val="28"/>
          <w:szCs w:val="28"/>
        </w:rPr>
        <w:t>- я прочитал</w:t>
      </w:r>
      <w:r w:rsidR="00AD224E" w:rsidRPr="00FF4063">
        <w:rPr>
          <w:rFonts w:ascii="Times New Roman" w:hAnsi="Times New Roman" w:cs="Times New Roman"/>
          <w:i/>
          <w:sz w:val="28"/>
          <w:szCs w:val="28"/>
        </w:rPr>
        <w:t>(а)</w:t>
      </w:r>
      <w:r w:rsidRPr="00FF4063">
        <w:rPr>
          <w:rFonts w:ascii="Times New Roman" w:hAnsi="Times New Roman" w:cs="Times New Roman"/>
          <w:i/>
          <w:sz w:val="28"/>
          <w:szCs w:val="28"/>
        </w:rPr>
        <w:t xml:space="preserve"> и понял</w:t>
      </w:r>
      <w:r w:rsidR="00AD224E" w:rsidRPr="00FF4063">
        <w:rPr>
          <w:rFonts w:ascii="Times New Roman" w:hAnsi="Times New Roman" w:cs="Times New Roman"/>
          <w:i/>
          <w:sz w:val="28"/>
          <w:szCs w:val="28"/>
        </w:rPr>
        <w:t>(а)</w:t>
      </w:r>
      <w:r w:rsidRPr="00FF4063">
        <w:rPr>
          <w:rFonts w:ascii="Times New Roman" w:hAnsi="Times New Roman" w:cs="Times New Roman"/>
          <w:i/>
          <w:sz w:val="28"/>
          <w:szCs w:val="28"/>
        </w:rPr>
        <w:t xml:space="preserve"> все вышеуказанные вопросы;</w:t>
      </w:r>
    </w:p>
    <w:p w:rsidR="003C3CCD" w:rsidRPr="00FF4063" w:rsidRDefault="003C3CCD" w:rsidP="003C3CCD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063">
        <w:rPr>
          <w:rFonts w:ascii="Times New Roman" w:hAnsi="Times New Roman" w:cs="Times New Roman"/>
          <w:i/>
          <w:sz w:val="28"/>
          <w:szCs w:val="28"/>
        </w:rPr>
        <w:t>- мои ответы и любая пояснительная информация являются полными, правдивыми и правильными.</w:t>
      </w:r>
    </w:p>
    <w:p w:rsidR="004F2F1A" w:rsidRPr="00AA5F82" w:rsidRDefault="004F2F1A" w:rsidP="004F2F1A">
      <w:pPr>
        <w:pStyle w:val="22"/>
        <w:widowControl/>
        <w:shd w:val="clear" w:color="auto" w:fill="auto"/>
        <w:spacing w:before="0" w:line="240" w:lineRule="auto"/>
        <w:ind w:firstLine="689"/>
        <w:rPr>
          <w:rStyle w:val="214pt"/>
        </w:rPr>
      </w:pP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8"/>
        <w:gridCol w:w="147"/>
        <w:gridCol w:w="356"/>
        <w:gridCol w:w="915"/>
        <w:gridCol w:w="713"/>
        <w:gridCol w:w="496"/>
        <w:gridCol w:w="497"/>
        <w:gridCol w:w="5802"/>
      </w:tblGrid>
      <w:tr w:rsidR="004F2F1A" w:rsidRPr="00FF4063" w:rsidTr="00096C0D">
        <w:tc>
          <w:tcPr>
            <w:tcW w:w="684" w:type="dxa"/>
            <w:gridSpan w:val="2"/>
          </w:tcPr>
          <w:p w:rsidR="004F2F1A" w:rsidRPr="00AA5F82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1418" w:type="dxa"/>
            <w:gridSpan w:val="3"/>
          </w:tcPr>
          <w:p w:rsidR="004F2F1A" w:rsidRPr="00AA5F82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Подпись: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</w:tr>
      <w:tr w:rsidR="004F2F1A" w:rsidRPr="00FF4063" w:rsidTr="00096C0D">
        <w:tc>
          <w:tcPr>
            <w:tcW w:w="684" w:type="dxa"/>
            <w:gridSpan w:val="2"/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1418" w:type="dxa"/>
            <w:gridSpan w:val="3"/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ФИО: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</w:tr>
      <w:tr w:rsidR="004F2F1A" w:rsidRPr="00FF4063" w:rsidTr="00096C0D">
        <w:tc>
          <w:tcPr>
            <w:tcW w:w="406" w:type="dxa"/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«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356" w:type="dxa"/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»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496" w:type="dxa"/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20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5802" w:type="dxa"/>
          </w:tcPr>
          <w:p w:rsidR="004F2F1A" w:rsidRPr="00FF4063" w:rsidRDefault="004F2F1A" w:rsidP="004F2F1A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года</w:t>
            </w:r>
          </w:p>
        </w:tc>
      </w:tr>
    </w:tbl>
    <w:p w:rsidR="00D41C2E" w:rsidRPr="00FF4063" w:rsidRDefault="004F2F1A" w:rsidP="00AA5F82">
      <w:pPr>
        <w:widowControl/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AA5F82">
        <w:rPr>
          <w:rFonts w:ascii="Times New Roman" w:hAnsi="Times New Roman" w:cs="Times New Roman"/>
          <w:sz w:val="28"/>
          <w:szCs w:val="28"/>
        </w:rPr>
        <w:br w:type="page"/>
      </w:r>
      <w:r w:rsidR="00D41C2E" w:rsidRPr="00FF4063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D41C2E" w:rsidRPr="00FF4063" w:rsidRDefault="00D41C2E" w:rsidP="00AA5F82">
      <w:pPr>
        <w:spacing w:line="280" w:lineRule="exact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FF406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Достоверность и полнота изложенной в Декларации информации мною проверена: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0"/>
      </w:tblGrid>
      <w:tr w:rsidR="00D41C2E" w:rsidRPr="00FF4063" w:rsidTr="004A2E38">
        <w:tc>
          <w:tcPr>
            <w:tcW w:w="2830" w:type="dxa"/>
          </w:tcPr>
          <w:p w:rsidR="00D41C2E" w:rsidRPr="00FF4063" w:rsidRDefault="00D41C2E" w:rsidP="00AA5F8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:rsidR="00D41C2E" w:rsidRPr="00FF4063" w:rsidRDefault="00D41C2E" w:rsidP="00AA5F8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D41C2E" w:rsidRPr="0059535F" w:rsidTr="004A2E38">
        <w:tc>
          <w:tcPr>
            <w:tcW w:w="2830" w:type="dxa"/>
          </w:tcPr>
          <w:p w:rsidR="00D41C2E" w:rsidRPr="0059535F" w:rsidRDefault="00D41C2E" w:rsidP="00AA5F82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6800" w:type="dxa"/>
            <w:tcBorders>
              <w:top w:val="single" w:sz="4" w:space="0" w:color="auto"/>
            </w:tcBorders>
          </w:tcPr>
          <w:p w:rsidR="00D41C2E" w:rsidRPr="0059535F" w:rsidRDefault="00D41C2E" w:rsidP="00AA5F8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9535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(Ф.И.О, подпись работника, ответственного за проверку)</w:t>
            </w:r>
          </w:p>
        </w:tc>
      </w:tr>
    </w:tbl>
    <w:p w:rsidR="00D41C2E" w:rsidRPr="00FF4063" w:rsidRDefault="00D41C2E" w:rsidP="00D41C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87818" w:rsidRPr="00FF4063" w:rsidTr="004A2E38">
        <w:tc>
          <w:tcPr>
            <w:tcW w:w="4815" w:type="dxa"/>
          </w:tcPr>
          <w:p w:rsidR="00687818" w:rsidRPr="00FF4063" w:rsidRDefault="00687818" w:rsidP="00AA5F8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С участием (при необходимости):</w:t>
            </w:r>
          </w:p>
        </w:tc>
        <w:tc>
          <w:tcPr>
            <w:tcW w:w="4815" w:type="dxa"/>
          </w:tcPr>
          <w:p w:rsidR="00687818" w:rsidRPr="00FF4063" w:rsidRDefault="00687818" w:rsidP="00AA5F8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18" w:rsidRPr="00FF4063" w:rsidTr="004A2E38">
        <w:tc>
          <w:tcPr>
            <w:tcW w:w="4815" w:type="dxa"/>
          </w:tcPr>
          <w:p w:rsidR="00687818" w:rsidRPr="00FF4063" w:rsidRDefault="00687818" w:rsidP="00AA5F8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Представитель руководителя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687818" w:rsidRPr="00FF4063" w:rsidRDefault="00687818" w:rsidP="00AA5F8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18" w:rsidRPr="0059535F" w:rsidTr="004A2E38">
        <w:tc>
          <w:tcPr>
            <w:tcW w:w="4815" w:type="dxa"/>
          </w:tcPr>
          <w:p w:rsidR="00687818" w:rsidRPr="0059535F" w:rsidRDefault="00687818" w:rsidP="0059535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87818" w:rsidRPr="0059535F" w:rsidRDefault="00687818" w:rsidP="0059535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9535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(Ф.И.О., подпись)</w:t>
            </w:r>
          </w:p>
        </w:tc>
      </w:tr>
      <w:tr w:rsidR="00687818" w:rsidRPr="00FF4063" w:rsidTr="004A2E38">
        <w:tc>
          <w:tcPr>
            <w:tcW w:w="4815" w:type="dxa"/>
          </w:tcPr>
          <w:p w:rsidR="00687818" w:rsidRPr="00FF4063" w:rsidRDefault="00687818" w:rsidP="00AA5F8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Представитель службы безопасности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687818" w:rsidRPr="00FF4063" w:rsidRDefault="00687818" w:rsidP="00AA5F8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18" w:rsidRPr="0059535F" w:rsidTr="004A2E38">
        <w:tc>
          <w:tcPr>
            <w:tcW w:w="4815" w:type="dxa"/>
          </w:tcPr>
          <w:p w:rsidR="00687818" w:rsidRPr="0059535F" w:rsidRDefault="00687818" w:rsidP="0059535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87818" w:rsidRPr="0059535F" w:rsidRDefault="00687818" w:rsidP="00AA5F8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9535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(Ф.И.О., подпись)</w:t>
            </w:r>
          </w:p>
        </w:tc>
      </w:tr>
      <w:tr w:rsidR="00687818" w:rsidRPr="00FF4063" w:rsidTr="004A2E38">
        <w:tc>
          <w:tcPr>
            <w:tcW w:w="4815" w:type="dxa"/>
          </w:tcPr>
          <w:p w:rsidR="00687818" w:rsidRPr="00FF4063" w:rsidRDefault="00687818" w:rsidP="00AA5F8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юридической службы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687818" w:rsidRPr="00FF4063" w:rsidRDefault="00687818" w:rsidP="00AA5F8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18" w:rsidRPr="0059535F" w:rsidTr="004A2E38">
        <w:tc>
          <w:tcPr>
            <w:tcW w:w="4815" w:type="dxa"/>
          </w:tcPr>
          <w:p w:rsidR="00687818" w:rsidRPr="0059535F" w:rsidRDefault="00687818" w:rsidP="0059535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87818" w:rsidRPr="0059535F" w:rsidRDefault="00687818" w:rsidP="00AA5F8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9535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(Ф.И.О., подпись)</w:t>
            </w:r>
          </w:p>
        </w:tc>
      </w:tr>
      <w:tr w:rsidR="00687818" w:rsidRPr="00FF4063" w:rsidTr="004A2E38">
        <w:tc>
          <w:tcPr>
            <w:tcW w:w="4815" w:type="dxa"/>
          </w:tcPr>
          <w:p w:rsidR="00687818" w:rsidRPr="00FF4063" w:rsidRDefault="00687818" w:rsidP="00AA5F8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Представитель кадровой службы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687818" w:rsidRPr="00FF4063" w:rsidRDefault="00687818" w:rsidP="00AA5F8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818" w:rsidRPr="0059535F" w:rsidTr="004A2E38">
        <w:tc>
          <w:tcPr>
            <w:tcW w:w="4815" w:type="dxa"/>
          </w:tcPr>
          <w:p w:rsidR="00687818" w:rsidRPr="0059535F" w:rsidRDefault="00687818" w:rsidP="0059535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687818" w:rsidRPr="0059535F" w:rsidRDefault="00687818" w:rsidP="00AA5F82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9535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(Ф.И.О., подпись)</w:t>
            </w:r>
          </w:p>
        </w:tc>
      </w:tr>
    </w:tbl>
    <w:p w:rsidR="00687818" w:rsidRPr="00FF4063" w:rsidRDefault="00687818" w:rsidP="00D41C2E">
      <w:pPr>
        <w:rPr>
          <w:rFonts w:ascii="Times New Roman" w:hAnsi="Times New Roman" w:cs="Times New Roman"/>
          <w:sz w:val="28"/>
          <w:szCs w:val="28"/>
        </w:rPr>
      </w:pPr>
    </w:p>
    <w:p w:rsidR="00D41C2E" w:rsidRPr="00FF4063" w:rsidRDefault="00D41C2E" w:rsidP="00D41C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06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C14E03" w:rsidRPr="00FF4063">
        <w:rPr>
          <w:rFonts w:ascii="Times New Roman" w:hAnsi="Times New Roman" w:cs="Times New Roman"/>
          <w:b/>
          <w:sz w:val="28"/>
          <w:szCs w:val="28"/>
        </w:rPr>
        <w:t>непосредственного руководителя Работника</w:t>
      </w:r>
      <w:r w:rsidRPr="00FF4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E38" w:rsidRPr="00FF4063">
        <w:rPr>
          <w:rFonts w:ascii="Times New Roman" w:hAnsi="Times New Roman" w:cs="Times New Roman"/>
          <w:b/>
          <w:sz w:val="28"/>
          <w:szCs w:val="28"/>
        </w:rPr>
        <w:t>АО «ОРКК»</w:t>
      </w:r>
      <w:r w:rsidRPr="00FF4063">
        <w:rPr>
          <w:rFonts w:ascii="Times New Roman" w:hAnsi="Times New Roman" w:cs="Times New Roman"/>
          <w:b/>
          <w:sz w:val="28"/>
          <w:szCs w:val="28"/>
        </w:rPr>
        <w:t xml:space="preserve"> по сведениям, представленным в декларации </w:t>
      </w:r>
    </w:p>
    <w:p w:rsidR="00D41C2E" w:rsidRPr="0059535F" w:rsidRDefault="00D41C2E" w:rsidP="0059535F">
      <w:pPr>
        <w:spacing w:line="280" w:lineRule="exact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r w:rsidRPr="0059535F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(подтвердить подписью и указать дату):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417"/>
      </w:tblGrid>
      <w:tr w:rsidR="00D41C2E" w:rsidRPr="00FF4063" w:rsidTr="00DF0DB9">
        <w:trPr>
          <w:trHeight w:val="840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2E" w:rsidRPr="00FF4063" w:rsidTr="00DF0DB9">
        <w:trPr>
          <w:trHeight w:val="894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2E" w:rsidRPr="00FF4063" w:rsidTr="00DF0DB9">
        <w:trPr>
          <w:trHeight w:val="1146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2E" w:rsidRPr="00FF4063" w:rsidTr="00DF0DB9">
        <w:trPr>
          <w:trHeight w:val="624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2E" w:rsidRPr="00FF4063" w:rsidTr="00DF0DB9">
        <w:trPr>
          <w:trHeight w:val="714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2E" w:rsidRPr="00FF4063" w:rsidTr="00DF0DB9">
        <w:trPr>
          <w:trHeight w:val="714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[указать, какие меры]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2E" w:rsidRPr="00FF4063" w:rsidTr="00DF0DB9">
        <w:trPr>
          <w:trHeight w:val="578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C2E" w:rsidRPr="00FF4063" w:rsidTr="00DF0DB9">
        <w:trPr>
          <w:trHeight w:val="786"/>
        </w:trPr>
        <w:tc>
          <w:tcPr>
            <w:tcW w:w="82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063">
              <w:rPr>
                <w:rFonts w:ascii="Times New Roman" w:hAnsi="Times New Roman" w:cs="Times New Roman"/>
                <w:sz w:val="28"/>
                <w:szCs w:val="28"/>
              </w:rPr>
              <w:t>[указать, что именно]</w:t>
            </w:r>
          </w:p>
        </w:tc>
        <w:tc>
          <w:tcPr>
            <w:tcW w:w="1417" w:type="dxa"/>
            <w:vAlign w:val="center"/>
          </w:tcPr>
          <w:p w:rsidR="00D41C2E" w:rsidRPr="00FF4063" w:rsidRDefault="00D41C2E" w:rsidP="00D41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C2E" w:rsidRPr="00FF4063" w:rsidRDefault="00D41C2E" w:rsidP="004A2E38">
      <w:pPr>
        <w:pStyle w:val="a7"/>
        <w:tabs>
          <w:tab w:val="left" w:pos="426"/>
        </w:tabs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8"/>
        <w:gridCol w:w="147"/>
        <w:gridCol w:w="356"/>
        <w:gridCol w:w="915"/>
        <w:gridCol w:w="713"/>
        <w:gridCol w:w="496"/>
        <w:gridCol w:w="497"/>
        <w:gridCol w:w="5802"/>
      </w:tblGrid>
      <w:tr w:rsidR="004A2E38" w:rsidRPr="00FF4063" w:rsidTr="00CD2E07">
        <w:tc>
          <w:tcPr>
            <w:tcW w:w="684" w:type="dxa"/>
            <w:gridSpan w:val="2"/>
          </w:tcPr>
          <w:p w:rsidR="004A2E38" w:rsidRPr="00AA5F82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1418" w:type="dxa"/>
            <w:gridSpan w:val="3"/>
          </w:tcPr>
          <w:p w:rsidR="004A2E38" w:rsidRPr="00AA5F82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Подпись:</w:t>
            </w:r>
          </w:p>
        </w:tc>
        <w:tc>
          <w:tcPr>
            <w:tcW w:w="7508" w:type="dxa"/>
            <w:gridSpan w:val="4"/>
            <w:tcBorders>
              <w:bottom w:val="single" w:sz="4" w:space="0" w:color="auto"/>
            </w:tcBorders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</w:tr>
      <w:tr w:rsidR="004A2E38" w:rsidRPr="00FF4063" w:rsidTr="00CD2E07">
        <w:tc>
          <w:tcPr>
            <w:tcW w:w="684" w:type="dxa"/>
            <w:gridSpan w:val="2"/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1418" w:type="dxa"/>
            <w:gridSpan w:val="3"/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ФИО: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</w:tr>
      <w:tr w:rsidR="004A2E38" w:rsidRPr="00FF4063" w:rsidTr="00CD2E07">
        <w:tc>
          <w:tcPr>
            <w:tcW w:w="406" w:type="dxa"/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«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356" w:type="dxa"/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»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496" w:type="dxa"/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20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4A2E38" w:rsidRPr="00FF4063" w:rsidRDefault="004A2E38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</w:p>
        </w:tc>
        <w:tc>
          <w:tcPr>
            <w:tcW w:w="5802" w:type="dxa"/>
          </w:tcPr>
          <w:p w:rsidR="004A2E38" w:rsidRPr="00FF4063" w:rsidRDefault="007E0440" w:rsidP="00CD2E07">
            <w:pPr>
              <w:pStyle w:val="22"/>
              <w:widowControl/>
              <w:shd w:val="clear" w:color="auto" w:fill="auto"/>
              <w:tabs>
                <w:tab w:val="left" w:leader="underscore" w:pos="5812"/>
              </w:tabs>
              <w:spacing w:before="0" w:line="240" w:lineRule="auto"/>
              <w:ind w:firstLine="0"/>
              <w:rPr>
                <w:rStyle w:val="214pt"/>
                <w:b w:val="0"/>
              </w:rPr>
            </w:pPr>
            <w:r w:rsidRPr="00FF4063">
              <w:rPr>
                <w:rStyle w:val="214pt"/>
                <w:b w:val="0"/>
              </w:rPr>
              <w:t>года</w:t>
            </w:r>
          </w:p>
        </w:tc>
      </w:tr>
    </w:tbl>
    <w:p w:rsidR="001164B5" w:rsidRPr="00AA5F82" w:rsidRDefault="001164B5" w:rsidP="007E0440">
      <w:pPr>
        <w:pStyle w:val="20"/>
        <w:keepNext/>
        <w:widowControl/>
        <w:shd w:val="clear" w:color="auto" w:fill="auto"/>
        <w:spacing w:before="0" w:after="0" w:line="240" w:lineRule="auto"/>
        <w:ind w:left="6411" w:firstLine="0"/>
        <w:jc w:val="center"/>
        <w:rPr>
          <w:sz w:val="28"/>
          <w:szCs w:val="28"/>
        </w:rPr>
      </w:pPr>
    </w:p>
    <w:sectPr w:rsidR="001164B5" w:rsidRPr="00AA5F82" w:rsidSect="007E0440">
      <w:headerReference w:type="default" r:id="rId8"/>
      <w:footerReference w:type="default" r:id="rId9"/>
      <w:pgSz w:w="11909" w:h="16838"/>
      <w:pgMar w:top="1134" w:right="851" w:bottom="1134" w:left="1418" w:header="851" w:footer="4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D2" w:rsidRDefault="00912AD2" w:rsidP="004F2F1A">
      <w:r>
        <w:separator/>
      </w:r>
    </w:p>
  </w:endnote>
  <w:endnote w:type="continuationSeparator" w:id="0">
    <w:p w:rsidR="00912AD2" w:rsidRDefault="00912AD2" w:rsidP="004F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AB" w:rsidRDefault="001174AB">
    <w:pPr>
      <w:pStyle w:val="ac"/>
      <w:jc w:val="right"/>
    </w:pPr>
  </w:p>
  <w:p w:rsidR="001174AB" w:rsidRDefault="001174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D2" w:rsidRDefault="00912AD2" w:rsidP="004F2F1A">
      <w:r>
        <w:separator/>
      </w:r>
    </w:p>
  </w:footnote>
  <w:footnote w:type="continuationSeparator" w:id="0">
    <w:p w:rsidR="00912AD2" w:rsidRDefault="00912AD2" w:rsidP="004F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130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74AB" w:rsidRPr="001174AB" w:rsidRDefault="001174AB" w:rsidP="001174AB">
        <w:pPr>
          <w:pStyle w:val="aa"/>
          <w:jc w:val="center"/>
          <w:rPr>
            <w:rFonts w:ascii="Times New Roman" w:hAnsi="Times New Roman" w:cs="Times New Roman"/>
          </w:rPr>
        </w:pPr>
        <w:r w:rsidRPr="00AA5F82">
          <w:rPr>
            <w:rFonts w:ascii="Times New Roman" w:hAnsi="Times New Roman" w:cs="Times New Roman"/>
          </w:rPr>
          <w:fldChar w:fldCharType="begin"/>
        </w:r>
        <w:r w:rsidRPr="00AA5F82">
          <w:rPr>
            <w:rFonts w:ascii="Times New Roman" w:hAnsi="Times New Roman" w:cs="Times New Roman"/>
          </w:rPr>
          <w:instrText>PAGE   \* MERGEFORMAT</w:instrText>
        </w:r>
        <w:r w:rsidRPr="00AA5F82">
          <w:rPr>
            <w:rFonts w:ascii="Times New Roman" w:hAnsi="Times New Roman" w:cs="Times New Roman"/>
          </w:rPr>
          <w:fldChar w:fldCharType="separate"/>
        </w:r>
        <w:r w:rsidR="00FA1FE4">
          <w:rPr>
            <w:rFonts w:ascii="Times New Roman" w:hAnsi="Times New Roman" w:cs="Times New Roman"/>
            <w:noProof/>
          </w:rPr>
          <w:t>2</w:t>
        </w:r>
        <w:r w:rsidRPr="00AA5F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46F"/>
    <w:multiLevelType w:val="multilevel"/>
    <w:tmpl w:val="E22063A0"/>
    <w:lvl w:ilvl="0">
      <w:start w:val="1"/>
      <w:numFmt w:val="decimal"/>
      <w:lvlText w:val="4.3.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5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9C2"/>
    <w:multiLevelType w:val="hybridMultilevel"/>
    <w:tmpl w:val="7FF0B39C"/>
    <w:lvl w:ilvl="0" w:tplc="9FB09E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68E9408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A78"/>
    <w:multiLevelType w:val="multilevel"/>
    <w:tmpl w:val="B16C1DC2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11496"/>
    <w:multiLevelType w:val="multilevel"/>
    <w:tmpl w:val="E4263716"/>
    <w:lvl w:ilvl="0">
      <w:start w:val="1"/>
      <w:numFmt w:val="decimal"/>
      <w:lvlText w:val="6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047ADC"/>
    <w:multiLevelType w:val="multilevel"/>
    <w:tmpl w:val="31D087B6"/>
    <w:lvl w:ilvl="0">
      <w:start w:val="1"/>
      <w:numFmt w:val="decimal"/>
      <w:lvlText w:val="3.2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C74B9"/>
    <w:multiLevelType w:val="multilevel"/>
    <w:tmpl w:val="400EB66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F5EAD"/>
    <w:multiLevelType w:val="multilevel"/>
    <w:tmpl w:val="CFE41774"/>
    <w:lvl w:ilvl="0">
      <w:start w:val="1"/>
      <w:numFmt w:val="decimal"/>
      <w:lvlText w:val="5.19.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2201"/>
    <w:multiLevelType w:val="multilevel"/>
    <w:tmpl w:val="563468CA"/>
    <w:lvl w:ilvl="0">
      <w:start w:val="1"/>
      <w:numFmt w:val="decimal"/>
      <w:lvlText w:val="5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2B67A7"/>
    <w:multiLevelType w:val="multilevel"/>
    <w:tmpl w:val="BC1043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8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D55E7"/>
    <w:multiLevelType w:val="hybridMultilevel"/>
    <w:tmpl w:val="84CAD7F6"/>
    <w:lvl w:ilvl="0" w:tplc="46406D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ED2545"/>
    <w:multiLevelType w:val="multilevel"/>
    <w:tmpl w:val="FB2431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38F0D5B"/>
    <w:multiLevelType w:val="multilevel"/>
    <w:tmpl w:val="0826D774"/>
    <w:lvl w:ilvl="0">
      <w:start w:val="1"/>
      <w:numFmt w:val="decimal"/>
      <w:lvlText w:val="2.%1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A910D8"/>
    <w:multiLevelType w:val="multilevel"/>
    <w:tmpl w:val="C96E1AAE"/>
    <w:lvl w:ilvl="0">
      <w:start w:val="1"/>
      <w:numFmt w:val="decimal"/>
      <w:lvlText w:val="6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6.2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B861B5"/>
    <w:multiLevelType w:val="multilevel"/>
    <w:tmpl w:val="6734BF60"/>
    <w:lvl w:ilvl="0">
      <w:start w:val="1"/>
      <w:numFmt w:val="decimal"/>
      <w:lvlText w:val="3.1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BC72331"/>
    <w:multiLevelType w:val="hybridMultilevel"/>
    <w:tmpl w:val="FB00E534"/>
    <w:lvl w:ilvl="0" w:tplc="87821BE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D04E8"/>
    <w:multiLevelType w:val="multilevel"/>
    <w:tmpl w:val="F0A6922E"/>
    <w:lvl w:ilvl="0">
      <w:start w:val="1"/>
      <w:numFmt w:val="decimal"/>
      <w:lvlText w:val="3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992092"/>
    <w:multiLevelType w:val="multilevel"/>
    <w:tmpl w:val="A230A18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146245"/>
    <w:multiLevelType w:val="multilevel"/>
    <w:tmpl w:val="921EF71A"/>
    <w:lvl w:ilvl="0">
      <w:start w:val="1"/>
      <w:numFmt w:val="decimal"/>
      <w:lvlText w:val="5.1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5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AC60A89"/>
    <w:multiLevelType w:val="multilevel"/>
    <w:tmpl w:val="D6FAE120"/>
    <w:lvl w:ilvl="0">
      <w:start w:val="1"/>
      <w:numFmt w:val="decimal"/>
      <w:lvlText w:val="4.4.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0707E0"/>
    <w:multiLevelType w:val="hybridMultilevel"/>
    <w:tmpl w:val="5900E0F4"/>
    <w:lvl w:ilvl="0" w:tplc="EA9E2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6BA1202"/>
    <w:multiLevelType w:val="multilevel"/>
    <w:tmpl w:val="E4263716"/>
    <w:lvl w:ilvl="0">
      <w:start w:val="1"/>
      <w:numFmt w:val="decimal"/>
      <w:lvlText w:val="6.%1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4D2FC9"/>
    <w:multiLevelType w:val="hybridMultilevel"/>
    <w:tmpl w:val="D8502046"/>
    <w:lvl w:ilvl="0" w:tplc="46406D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0"/>
        <w:u w:val="none"/>
      </w:rPr>
    </w:lvl>
    <w:lvl w:ilvl="1" w:tplc="46406D8E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E26014"/>
    <w:multiLevelType w:val="multilevel"/>
    <w:tmpl w:val="A2F05AD6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7"/>
        <w:u w:val="none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5"/>
  </w:num>
  <w:num w:numId="5">
    <w:abstractNumId w:val="35"/>
  </w:num>
  <w:num w:numId="6">
    <w:abstractNumId w:val="25"/>
  </w:num>
  <w:num w:numId="7">
    <w:abstractNumId w:val="19"/>
  </w:num>
  <w:num w:numId="8">
    <w:abstractNumId w:val="4"/>
  </w:num>
  <w:num w:numId="9">
    <w:abstractNumId w:val="27"/>
  </w:num>
  <w:num w:numId="10">
    <w:abstractNumId w:val="8"/>
  </w:num>
  <w:num w:numId="11">
    <w:abstractNumId w:val="3"/>
  </w:num>
  <w:num w:numId="12">
    <w:abstractNumId w:val="0"/>
  </w:num>
  <w:num w:numId="13">
    <w:abstractNumId w:val="29"/>
  </w:num>
  <w:num w:numId="14">
    <w:abstractNumId w:val="10"/>
  </w:num>
  <w:num w:numId="15">
    <w:abstractNumId w:val="1"/>
  </w:num>
  <w:num w:numId="16">
    <w:abstractNumId w:val="23"/>
  </w:num>
  <w:num w:numId="17">
    <w:abstractNumId w:val="11"/>
  </w:num>
  <w:num w:numId="18">
    <w:abstractNumId w:val="32"/>
  </w:num>
  <w:num w:numId="19">
    <w:abstractNumId w:val="22"/>
  </w:num>
  <w:num w:numId="20">
    <w:abstractNumId w:val="24"/>
  </w:num>
  <w:num w:numId="21">
    <w:abstractNumId w:val="12"/>
  </w:num>
  <w:num w:numId="22">
    <w:abstractNumId w:val="28"/>
  </w:num>
  <w:num w:numId="23">
    <w:abstractNumId w:val="36"/>
  </w:num>
  <w:num w:numId="24">
    <w:abstractNumId w:val="16"/>
  </w:num>
  <w:num w:numId="25">
    <w:abstractNumId w:val="6"/>
  </w:num>
  <w:num w:numId="26">
    <w:abstractNumId w:val="21"/>
  </w:num>
  <w:num w:numId="27">
    <w:abstractNumId w:val="9"/>
  </w:num>
  <w:num w:numId="28">
    <w:abstractNumId w:val="15"/>
  </w:num>
  <w:num w:numId="29">
    <w:abstractNumId w:val="7"/>
  </w:num>
  <w:num w:numId="30">
    <w:abstractNumId w:val="20"/>
  </w:num>
  <w:num w:numId="31">
    <w:abstractNumId w:val="31"/>
  </w:num>
  <w:num w:numId="32">
    <w:abstractNumId w:val="13"/>
  </w:num>
  <w:num w:numId="33">
    <w:abstractNumId w:val="34"/>
  </w:num>
  <w:num w:numId="34">
    <w:abstractNumId w:val="33"/>
  </w:num>
  <w:num w:numId="35">
    <w:abstractNumId w:val="14"/>
  </w:num>
  <w:num w:numId="36">
    <w:abstractNumId w:val="18"/>
  </w:num>
  <w:num w:numId="37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1A"/>
    <w:rsid w:val="000143FF"/>
    <w:rsid w:val="00017B7E"/>
    <w:rsid w:val="000235A2"/>
    <w:rsid w:val="00027F6E"/>
    <w:rsid w:val="000450A2"/>
    <w:rsid w:val="00064740"/>
    <w:rsid w:val="0007388B"/>
    <w:rsid w:val="00075057"/>
    <w:rsid w:val="00077CBB"/>
    <w:rsid w:val="000829EC"/>
    <w:rsid w:val="000958AC"/>
    <w:rsid w:val="00096C0D"/>
    <w:rsid w:val="000D03A1"/>
    <w:rsid w:val="000E0936"/>
    <w:rsid w:val="000F07FC"/>
    <w:rsid w:val="000F623B"/>
    <w:rsid w:val="0010674E"/>
    <w:rsid w:val="00111848"/>
    <w:rsid w:val="001164B5"/>
    <w:rsid w:val="001174AB"/>
    <w:rsid w:val="00122845"/>
    <w:rsid w:val="00124501"/>
    <w:rsid w:val="00125661"/>
    <w:rsid w:val="001319CA"/>
    <w:rsid w:val="0014560F"/>
    <w:rsid w:val="0015713D"/>
    <w:rsid w:val="001571AC"/>
    <w:rsid w:val="00162B93"/>
    <w:rsid w:val="0017002F"/>
    <w:rsid w:val="00171035"/>
    <w:rsid w:val="00183F32"/>
    <w:rsid w:val="001C5C7C"/>
    <w:rsid w:val="001D543F"/>
    <w:rsid w:val="001F2E3F"/>
    <w:rsid w:val="001F74FC"/>
    <w:rsid w:val="0020528E"/>
    <w:rsid w:val="00205EE0"/>
    <w:rsid w:val="00210CE7"/>
    <w:rsid w:val="00226A45"/>
    <w:rsid w:val="00236151"/>
    <w:rsid w:val="0023701E"/>
    <w:rsid w:val="002549D5"/>
    <w:rsid w:val="002640EF"/>
    <w:rsid w:val="00270DFA"/>
    <w:rsid w:val="00285D3C"/>
    <w:rsid w:val="002A748B"/>
    <w:rsid w:val="002B5F58"/>
    <w:rsid w:val="002C313B"/>
    <w:rsid w:val="002C5251"/>
    <w:rsid w:val="002E1C40"/>
    <w:rsid w:val="002E1FC1"/>
    <w:rsid w:val="002E7B97"/>
    <w:rsid w:val="002F4A7D"/>
    <w:rsid w:val="002F7C99"/>
    <w:rsid w:val="003155FD"/>
    <w:rsid w:val="00322C57"/>
    <w:rsid w:val="00350A6A"/>
    <w:rsid w:val="00380094"/>
    <w:rsid w:val="00380198"/>
    <w:rsid w:val="00381300"/>
    <w:rsid w:val="00396910"/>
    <w:rsid w:val="003B0A1B"/>
    <w:rsid w:val="003C3CCD"/>
    <w:rsid w:val="003C4957"/>
    <w:rsid w:val="003F6F96"/>
    <w:rsid w:val="00402840"/>
    <w:rsid w:val="00410A98"/>
    <w:rsid w:val="00432BAB"/>
    <w:rsid w:val="00473DF5"/>
    <w:rsid w:val="00474090"/>
    <w:rsid w:val="004741D9"/>
    <w:rsid w:val="004A2E38"/>
    <w:rsid w:val="004A3893"/>
    <w:rsid w:val="004B0F8B"/>
    <w:rsid w:val="004B50E3"/>
    <w:rsid w:val="004C23F1"/>
    <w:rsid w:val="004C430B"/>
    <w:rsid w:val="004E1CFF"/>
    <w:rsid w:val="004E556F"/>
    <w:rsid w:val="004F2F1A"/>
    <w:rsid w:val="004F3E77"/>
    <w:rsid w:val="0050351B"/>
    <w:rsid w:val="00507F14"/>
    <w:rsid w:val="00524668"/>
    <w:rsid w:val="00551A69"/>
    <w:rsid w:val="0056515F"/>
    <w:rsid w:val="005741D6"/>
    <w:rsid w:val="005754E0"/>
    <w:rsid w:val="005876DE"/>
    <w:rsid w:val="0059535F"/>
    <w:rsid w:val="005A041B"/>
    <w:rsid w:val="005C7663"/>
    <w:rsid w:val="005D112E"/>
    <w:rsid w:val="005D48E5"/>
    <w:rsid w:val="005E6EC1"/>
    <w:rsid w:val="00600277"/>
    <w:rsid w:val="00643958"/>
    <w:rsid w:val="00646240"/>
    <w:rsid w:val="006531E4"/>
    <w:rsid w:val="00670F74"/>
    <w:rsid w:val="006858CB"/>
    <w:rsid w:val="00687818"/>
    <w:rsid w:val="006A1F0A"/>
    <w:rsid w:val="006B33C4"/>
    <w:rsid w:val="006C1185"/>
    <w:rsid w:val="006D2870"/>
    <w:rsid w:val="006D39F5"/>
    <w:rsid w:val="006D7838"/>
    <w:rsid w:val="006F271F"/>
    <w:rsid w:val="00723356"/>
    <w:rsid w:val="00735771"/>
    <w:rsid w:val="0074505E"/>
    <w:rsid w:val="00767018"/>
    <w:rsid w:val="00785759"/>
    <w:rsid w:val="007A1C6A"/>
    <w:rsid w:val="007C394D"/>
    <w:rsid w:val="007E0440"/>
    <w:rsid w:val="00806719"/>
    <w:rsid w:val="0081295C"/>
    <w:rsid w:val="00820348"/>
    <w:rsid w:val="00832ABC"/>
    <w:rsid w:val="00833732"/>
    <w:rsid w:val="008963A0"/>
    <w:rsid w:val="008C19C5"/>
    <w:rsid w:val="008C22F2"/>
    <w:rsid w:val="008C568D"/>
    <w:rsid w:val="008D09B8"/>
    <w:rsid w:val="00905ED2"/>
    <w:rsid w:val="00911D55"/>
    <w:rsid w:val="00912472"/>
    <w:rsid w:val="009129D0"/>
    <w:rsid w:val="00912AD2"/>
    <w:rsid w:val="00917B6D"/>
    <w:rsid w:val="009229BB"/>
    <w:rsid w:val="009231B9"/>
    <w:rsid w:val="00925C83"/>
    <w:rsid w:val="00943973"/>
    <w:rsid w:val="00944E22"/>
    <w:rsid w:val="0095526A"/>
    <w:rsid w:val="00963337"/>
    <w:rsid w:val="009756B0"/>
    <w:rsid w:val="00987B75"/>
    <w:rsid w:val="009949BC"/>
    <w:rsid w:val="00994FAB"/>
    <w:rsid w:val="00996700"/>
    <w:rsid w:val="009A4DAA"/>
    <w:rsid w:val="009B0B1A"/>
    <w:rsid w:val="009D5FFA"/>
    <w:rsid w:val="009E2BAE"/>
    <w:rsid w:val="009E2BB9"/>
    <w:rsid w:val="009F66FF"/>
    <w:rsid w:val="00A01E9D"/>
    <w:rsid w:val="00A0289F"/>
    <w:rsid w:val="00A228BE"/>
    <w:rsid w:val="00A3543A"/>
    <w:rsid w:val="00A35D97"/>
    <w:rsid w:val="00A45615"/>
    <w:rsid w:val="00A50A2E"/>
    <w:rsid w:val="00A5348C"/>
    <w:rsid w:val="00A667A0"/>
    <w:rsid w:val="00A73032"/>
    <w:rsid w:val="00A80B09"/>
    <w:rsid w:val="00A82EDF"/>
    <w:rsid w:val="00A86DA2"/>
    <w:rsid w:val="00AA5E33"/>
    <w:rsid w:val="00AA5F82"/>
    <w:rsid w:val="00AD224E"/>
    <w:rsid w:val="00AD25A9"/>
    <w:rsid w:val="00AE070A"/>
    <w:rsid w:val="00AF5409"/>
    <w:rsid w:val="00B0011A"/>
    <w:rsid w:val="00B0272E"/>
    <w:rsid w:val="00B10CC0"/>
    <w:rsid w:val="00B33309"/>
    <w:rsid w:val="00B34A5F"/>
    <w:rsid w:val="00B44CF8"/>
    <w:rsid w:val="00B45120"/>
    <w:rsid w:val="00B524EE"/>
    <w:rsid w:val="00B6049C"/>
    <w:rsid w:val="00B832CE"/>
    <w:rsid w:val="00B90162"/>
    <w:rsid w:val="00BA5DFC"/>
    <w:rsid w:val="00BC00B9"/>
    <w:rsid w:val="00BC0E65"/>
    <w:rsid w:val="00BD2E3D"/>
    <w:rsid w:val="00C00A36"/>
    <w:rsid w:val="00C040A7"/>
    <w:rsid w:val="00C14E03"/>
    <w:rsid w:val="00C1519B"/>
    <w:rsid w:val="00C2317B"/>
    <w:rsid w:val="00C336FE"/>
    <w:rsid w:val="00C618B1"/>
    <w:rsid w:val="00C72DE3"/>
    <w:rsid w:val="00C7538F"/>
    <w:rsid w:val="00C7688B"/>
    <w:rsid w:val="00CC4542"/>
    <w:rsid w:val="00CD2E07"/>
    <w:rsid w:val="00CD6C79"/>
    <w:rsid w:val="00CE0376"/>
    <w:rsid w:val="00CE1B7D"/>
    <w:rsid w:val="00CE40DE"/>
    <w:rsid w:val="00CE7080"/>
    <w:rsid w:val="00CF2D08"/>
    <w:rsid w:val="00D026A5"/>
    <w:rsid w:val="00D03DDB"/>
    <w:rsid w:val="00D1274E"/>
    <w:rsid w:val="00D20D43"/>
    <w:rsid w:val="00D21620"/>
    <w:rsid w:val="00D40795"/>
    <w:rsid w:val="00D41C2E"/>
    <w:rsid w:val="00D57F91"/>
    <w:rsid w:val="00D630C7"/>
    <w:rsid w:val="00D6343F"/>
    <w:rsid w:val="00D63823"/>
    <w:rsid w:val="00D6534C"/>
    <w:rsid w:val="00D65EB1"/>
    <w:rsid w:val="00D90973"/>
    <w:rsid w:val="00D90BBF"/>
    <w:rsid w:val="00D974BB"/>
    <w:rsid w:val="00DB6054"/>
    <w:rsid w:val="00DD51C2"/>
    <w:rsid w:val="00DE2438"/>
    <w:rsid w:val="00DE2830"/>
    <w:rsid w:val="00DE3CF3"/>
    <w:rsid w:val="00DE4EB1"/>
    <w:rsid w:val="00DF0DB9"/>
    <w:rsid w:val="00DF5608"/>
    <w:rsid w:val="00E20A66"/>
    <w:rsid w:val="00E22459"/>
    <w:rsid w:val="00E25D78"/>
    <w:rsid w:val="00E33D2B"/>
    <w:rsid w:val="00E47FEE"/>
    <w:rsid w:val="00E513FA"/>
    <w:rsid w:val="00E613C4"/>
    <w:rsid w:val="00E74EF7"/>
    <w:rsid w:val="00E93B75"/>
    <w:rsid w:val="00EA17D0"/>
    <w:rsid w:val="00EA474C"/>
    <w:rsid w:val="00EA72AA"/>
    <w:rsid w:val="00EB11C8"/>
    <w:rsid w:val="00EF6149"/>
    <w:rsid w:val="00F05847"/>
    <w:rsid w:val="00F07D29"/>
    <w:rsid w:val="00F16C12"/>
    <w:rsid w:val="00F221F7"/>
    <w:rsid w:val="00F2431B"/>
    <w:rsid w:val="00F24B40"/>
    <w:rsid w:val="00F26D16"/>
    <w:rsid w:val="00F40D70"/>
    <w:rsid w:val="00F80D92"/>
    <w:rsid w:val="00F86D3F"/>
    <w:rsid w:val="00FA1FE4"/>
    <w:rsid w:val="00FA48C4"/>
    <w:rsid w:val="00FB1664"/>
    <w:rsid w:val="00FC1543"/>
    <w:rsid w:val="00FC593B"/>
    <w:rsid w:val="00FD7999"/>
    <w:rsid w:val="00FE26EE"/>
    <w:rsid w:val="00FF4063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A3402D2-70F0-471E-B915-4267861F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2F1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2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F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rsid w:val="004F2F1A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4F2F1A"/>
    <w:rPr>
      <w:rFonts w:eastAsia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Заголовок №2_"/>
    <w:basedOn w:val="a0"/>
    <w:link w:val="20"/>
    <w:rsid w:val="004F2F1A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3"/>
    <w:rsid w:val="004F2F1A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F2F1A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F2F1A"/>
    <w:rPr>
      <w:rFonts w:eastAsia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4F2F1A"/>
    <w:rPr>
      <w:rFonts w:eastAsia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alibri12pt">
    <w:name w:val="Основной текст + Calibri;12 pt;Курсив"/>
    <w:basedOn w:val="a4"/>
    <w:rsid w:val="004F2F1A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4F2F1A"/>
    <w:pPr>
      <w:shd w:val="clear" w:color="auto" w:fill="FFFFFF"/>
      <w:spacing w:before="900" w:after="4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0">
    <w:name w:val="Заголовок №2"/>
    <w:basedOn w:val="a"/>
    <w:link w:val="2"/>
    <w:rsid w:val="004F2F1A"/>
    <w:pPr>
      <w:shd w:val="clear" w:color="auto" w:fill="FFFFFF"/>
      <w:spacing w:before="480" w:after="360" w:line="0" w:lineRule="atLeast"/>
      <w:ind w:hanging="4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3">
    <w:name w:val="Основной текст1"/>
    <w:basedOn w:val="a"/>
    <w:link w:val="a4"/>
    <w:rsid w:val="004F2F1A"/>
    <w:pPr>
      <w:shd w:val="clear" w:color="auto" w:fill="FFFFFF"/>
      <w:spacing w:line="298" w:lineRule="exact"/>
      <w:ind w:hanging="30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2">
    <w:name w:val="Основной текст (2)"/>
    <w:basedOn w:val="a"/>
    <w:link w:val="21"/>
    <w:rsid w:val="004F2F1A"/>
    <w:pPr>
      <w:shd w:val="clear" w:color="auto" w:fill="FFFFFF"/>
      <w:spacing w:before="240" w:line="298" w:lineRule="exact"/>
      <w:ind w:firstLine="640"/>
      <w:jc w:val="both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table" w:styleId="a6">
    <w:name w:val="Table Grid"/>
    <w:basedOn w:val="a1"/>
    <w:uiPriority w:val="39"/>
    <w:rsid w:val="004F2F1A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Основной текст2"/>
    <w:basedOn w:val="a"/>
    <w:rsid w:val="004F2F1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rsid w:val="004F2F1A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4F2F1A"/>
    <w:pPr>
      <w:shd w:val="clear" w:color="auto" w:fill="FFFFFF"/>
      <w:spacing w:after="60" w:line="0" w:lineRule="atLeas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4F2F1A"/>
    <w:pPr>
      <w:autoSpaceDE w:val="0"/>
      <w:autoSpaceDN w:val="0"/>
      <w:adjustRightInd w:val="0"/>
    </w:pPr>
    <w:rPr>
      <w:rFonts w:eastAsia="Courier New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F2F1A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2F1A"/>
    <w:pPr>
      <w:ind w:left="720"/>
      <w:contextualSpacing/>
    </w:pPr>
  </w:style>
  <w:style w:type="character" w:customStyle="1" w:styleId="214pt">
    <w:name w:val="Основной текст (2) + 14 pt"/>
    <w:basedOn w:val="21"/>
    <w:rsid w:val="004F2F1A"/>
    <w:rPr>
      <w:rFonts w:eastAsia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145pt200">
    <w:name w:val="Основной текст (2) + 14;5 pt;Масштаб 200%"/>
    <w:basedOn w:val="21"/>
    <w:rsid w:val="004F2F1A"/>
    <w:rPr>
      <w:rFonts w:eastAsia="Times New Roman" w:cs="Times New Roman"/>
      <w:b w:val="0"/>
      <w:bCs w:val="0"/>
      <w:color w:val="000000"/>
      <w:spacing w:val="0"/>
      <w:w w:val="200"/>
      <w:position w:val="0"/>
      <w:sz w:val="29"/>
      <w:szCs w:val="29"/>
      <w:shd w:val="clear" w:color="auto" w:fill="FFFFFF"/>
      <w:lang w:val="ru-RU"/>
    </w:rPr>
  </w:style>
  <w:style w:type="character" w:customStyle="1" w:styleId="214pt0">
    <w:name w:val="Основной текст (2) + 14 pt;Полужирный;Курсив"/>
    <w:basedOn w:val="21"/>
    <w:rsid w:val="004F2F1A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4F2F1A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7">
    <w:name w:val="Основной текст (7)_"/>
    <w:basedOn w:val="a0"/>
    <w:rsid w:val="004F2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4F2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21">
    <w:name w:val="Заголовок №1 (2)"/>
    <w:basedOn w:val="a"/>
    <w:link w:val="120"/>
    <w:rsid w:val="004F2F1A"/>
    <w:pPr>
      <w:shd w:val="clear" w:color="auto" w:fill="FFFFFF"/>
      <w:spacing w:before="360" w:line="32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4pt">
    <w:name w:val="Основной текст + 14 pt"/>
    <w:basedOn w:val="a4"/>
    <w:rsid w:val="004F2F1A"/>
    <w:rPr>
      <w:rFonts w:eastAsia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0">
    <w:name w:val="Подпись к таблице (3)_"/>
    <w:basedOn w:val="a0"/>
    <w:link w:val="31"/>
    <w:rsid w:val="004F2F1A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4F2F1A"/>
    <w:rPr>
      <w:rFonts w:eastAsia="Times New Roman" w:cs="Times New Roman"/>
      <w:b/>
      <w:bCs/>
      <w:i/>
      <w:iCs/>
      <w:szCs w:val="28"/>
      <w:shd w:val="clear" w:color="auto" w:fill="FFFFFF"/>
    </w:rPr>
  </w:style>
  <w:style w:type="character" w:customStyle="1" w:styleId="132">
    <w:name w:val="Основной текст (13) + Не полужирный;Не курсив"/>
    <w:basedOn w:val="130"/>
    <w:rsid w:val="004F2F1A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ru-RU"/>
    </w:rPr>
  </w:style>
  <w:style w:type="character" w:customStyle="1" w:styleId="4">
    <w:name w:val="Подпись к таблице (4)_"/>
    <w:basedOn w:val="a0"/>
    <w:link w:val="40"/>
    <w:rsid w:val="004F2F1A"/>
    <w:rPr>
      <w:rFonts w:eastAsia="Times New Roman" w:cs="Times New Roman"/>
      <w:szCs w:val="28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4F2F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31">
    <w:name w:val="Основной текст (13)"/>
    <w:basedOn w:val="a"/>
    <w:link w:val="130"/>
    <w:rsid w:val="004F2F1A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40">
    <w:name w:val="Подпись к таблице (4)"/>
    <w:basedOn w:val="a"/>
    <w:link w:val="4"/>
    <w:rsid w:val="004F2F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8">
    <w:name w:val="No Spacing"/>
    <w:uiPriority w:val="1"/>
    <w:qFormat/>
    <w:rsid w:val="004F2F1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rsid w:val="004F2F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sid w:val="004F2F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4F2F1A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F2F1A"/>
    <w:pPr>
      <w:shd w:val="clear" w:color="auto" w:fill="FFFFFF"/>
      <w:spacing w:before="600" w:line="23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9">
    <w:name w:val="TOC Heading"/>
    <w:basedOn w:val="1"/>
    <w:next w:val="a"/>
    <w:uiPriority w:val="39"/>
    <w:unhideWhenUsed/>
    <w:qFormat/>
    <w:rsid w:val="004F2F1A"/>
    <w:pPr>
      <w:widowControl/>
      <w:spacing w:line="259" w:lineRule="auto"/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285D3C"/>
    <w:pPr>
      <w:tabs>
        <w:tab w:val="left" w:pos="880"/>
        <w:tab w:val="right" w:leader="dot" w:pos="9630"/>
      </w:tabs>
      <w:spacing w:after="100"/>
      <w:ind w:left="851" w:hanging="611"/>
    </w:pPr>
  </w:style>
  <w:style w:type="paragraph" w:styleId="aa">
    <w:name w:val="header"/>
    <w:basedOn w:val="a"/>
    <w:link w:val="ab"/>
    <w:uiPriority w:val="99"/>
    <w:unhideWhenUsed/>
    <w:rsid w:val="004F2F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2F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F2F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2F1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750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505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ConsPlusNonformat">
    <w:name w:val="ConsPlusNonformat"/>
    <w:rsid w:val="009229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D6343F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6343F"/>
    <w:rPr>
      <w:rFonts w:eastAsia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D6343F"/>
    <w:rPr>
      <w:rFonts w:cs="Times New Roman"/>
      <w:vertAlign w:val="superscript"/>
    </w:rPr>
  </w:style>
  <w:style w:type="character" w:customStyle="1" w:styleId="w">
    <w:name w:val="w"/>
    <w:basedOn w:val="a0"/>
    <w:rsid w:val="00EB11C8"/>
  </w:style>
  <w:style w:type="character" w:styleId="af3">
    <w:name w:val="Strong"/>
    <w:basedOn w:val="a0"/>
    <w:uiPriority w:val="22"/>
    <w:qFormat/>
    <w:rsid w:val="00EB11C8"/>
    <w:rPr>
      <w:b/>
      <w:bCs/>
    </w:rPr>
  </w:style>
  <w:style w:type="paragraph" w:styleId="af4">
    <w:name w:val="Normal (Web)"/>
    <w:basedOn w:val="a"/>
    <w:uiPriority w:val="99"/>
    <w:unhideWhenUsed/>
    <w:rsid w:val="005741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Revision"/>
    <w:hidden/>
    <w:uiPriority w:val="99"/>
    <w:semiHidden/>
    <w:rsid w:val="005876D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59535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9535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595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21060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2663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5077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2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32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933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932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7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33078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7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AA7E-6167-477D-8C52-B03E9FDE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HQ-SR-SC02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Семчук Павел Николаевич</dc:creator>
  <cp:keywords/>
  <dc:description/>
  <cp:lastModifiedBy>Куваев Павел Андреевич</cp:lastModifiedBy>
  <cp:revision>2</cp:revision>
  <cp:lastPrinted>2020-06-10T13:40:00Z</cp:lastPrinted>
  <dcterms:created xsi:type="dcterms:W3CDTF">2020-09-24T17:01:00Z</dcterms:created>
  <dcterms:modified xsi:type="dcterms:W3CDTF">2020-09-24T17:01:00Z</dcterms:modified>
</cp:coreProperties>
</file>