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89E" w:rsidRPr="00AA5F82" w:rsidRDefault="0066689E" w:rsidP="0066689E">
      <w:pPr>
        <w:widowControl/>
        <w:ind w:left="6299"/>
        <w:jc w:val="center"/>
        <w:rPr>
          <w:b/>
          <w:sz w:val="28"/>
          <w:szCs w:val="28"/>
        </w:rPr>
      </w:pPr>
      <w:bookmarkStart w:id="0" w:name="_GoBack"/>
      <w:bookmarkEnd w:id="0"/>
      <w:r w:rsidRPr="00AA5F82">
        <w:rPr>
          <w:rFonts w:ascii="Times New Roman" w:hAnsi="Times New Roman" w:cs="Times New Roman"/>
          <w:sz w:val="28"/>
          <w:szCs w:val="28"/>
        </w:rPr>
        <w:t>Приложение № 4</w:t>
      </w:r>
    </w:p>
    <w:p w:rsidR="0066689E" w:rsidRDefault="0066689E" w:rsidP="0066689E">
      <w:pPr>
        <w:pStyle w:val="1"/>
        <w:widowControl/>
        <w:shd w:val="clear" w:color="auto" w:fill="auto"/>
        <w:spacing w:line="240" w:lineRule="auto"/>
        <w:ind w:left="6411" w:firstLine="0"/>
        <w:jc w:val="center"/>
        <w:rPr>
          <w:sz w:val="28"/>
          <w:szCs w:val="28"/>
        </w:rPr>
      </w:pPr>
      <w:r w:rsidRPr="00FC22A5">
        <w:rPr>
          <w:sz w:val="28"/>
          <w:szCs w:val="28"/>
        </w:rPr>
        <w:t xml:space="preserve">к </w:t>
      </w:r>
      <w:r>
        <w:rPr>
          <w:sz w:val="28"/>
          <w:szCs w:val="28"/>
        </w:rPr>
        <w:t>п</w:t>
      </w:r>
      <w:r w:rsidRPr="00FC22A5">
        <w:rPr>
          <w:sz w:val="28"/>
          <w:szCs w:val="28"/>
        </w:rPr>
        <w:t>оложению о конфликте</w:t>
      </w:r>
    </w:p>
    <w:p w:rsidR="0066689E" w:rsidRPr="00FC22A5" w:rsidRDefault="0066689E" w:rsidP="0066689E">
      <w:pPr>
        <w:pStyle w:val="1"/>
        <w:widowControl/>
        <w:shd w:val="clear" w:color="auto" w:fill="auto"/>
        <w:spacing w:line="240" w:lineRule="auto"/>
        <w:ind w:left="6411" w:firstLine="0"/>
        <w:jc w:val="center"/>
        <w:rPr>
          <w:sz w:val="28"/>
          <w:szCs w:val="28"/>
        </w:rPr>
      </w:pPr>
      <w:r w:rsidRPr="00FC22A5">
        <w:rPr>
          <w:sz w:val="28"/>
          <w:szCs w:val="28"/>
        </w:rPr>
        <w:t>интересов АО «ОРКК»</w:t>
      </w:r>
    </w:p>
    <w:p w:rsidR="0066689E" w:rsidRPr="00AA5F82" w:rsidRDefault="0066689E" w:rsidP="0066689E">
      <w:pPr>
        <w:jc w:val="right"/>
        <w:rPr>
          <w:rFonts w:ascii="Times New Roman" w:hAnsi="Times New Roman" w:cs="Times New Roman"/>
          <w:sz w:val="28"/>
          <w:szCs w:val="28"/>
        </w:rPr>
      </w:pPr>
    </w:p>
    <w:p w:rsidR="0066689E" w:rsidRPr="005876DE" w:rsidRDefault="0066689E" w:rsidP="0066689E">
      <w:pPr>
        <w:jc w:val="right"/>
        <w:rPr>
          <w:rFonts w:ascii="Times New Roman" w:hAnsi="Times New Roman" w:cs="Times New Roman"/>
          <w:sz w:val="28"/>
          <w:szCs w:val="28"/>
        </w:rPr>
      </w:pPr>
      <w:r w:rsidRPr="005876DE">
        <w:rPr>
          <w:rFonts w:ascii="Times New Roman" w:hAnsi="Times New Roman" w:cs="Times New Roman"/>
          <w:sz w:val="28"/>
          <w:szCs w:val="28"/>
        </w:rPr>
        <w:t>Рекомендуемый образец</w:t>
      </w:r>
    </w:p>
    <w:p w:rsidR="0066689E" w:rsidRPr="00AA5F82" w:rsidRDefault="0066689E" w:rsidP="0066689E">
      <w:pPr>
        <w:pStyle w:val="1"/>
        <w:widowControl/>
        <w:shd w:val="clear" w:color="auto" w:fill="auto"/>
        <w:spacing w:line="240" w:lineRule="auto"/>
        <w:ind w:left="4395" w:firstLine="0"/>
        <w:jc w:val="both"/>
        <w:rPr>
          <w:sz w:val="28"/>
          <w:szCs w:val="28"/>
        </w:rPr>
      </w:pPr>
      <w:r w:rsidRPr="00AA5F82">
        <w:rPr>
          <w:sz w:val="28"/>
          <w:szCs w:val="28"/>
        </w:rPr>
        <w:t>(Приводится в соответствии с Приложением 1 к Указанию Банка России от 03.04.2017 № 4338-У «О требованиях к порядку направления и форме уведомлений лиц, которые могут быть признаны заинтересованными в совершении акционерным обществом сделок»</w:t>
      </w:r>
    </w:p>
    <w:p w:rsidR="0066689E" w:rsidRPr="00AA5F82" w:rsidRDefault="0066689E" w:rsidP="0066689E">
      <w:pPr>
        <w:pStyle w:val="1"/>
        <w:widowControl/>
        <w:shd w:val="clear" w:color="auto" w:fill="auto"/>
        <w:spacing w:line="240" w:lineRule="auto"/>
        <w:ind w:left="4395" w:firstLine="0"/>
        <w:jc w:val="right"/>
        <w:rPr>
          <w:sz w:val="28"/>
          <w:szCs w:val="28"/>
        </w:rPr>
      </w:pPr>
    </w:p>
    <w:p w:rsidR="0066689E" w:rsidRPr="00AA5F82" w:rsidRDefault="0066689E" w:rsidP="0066689E">
      <w:pPr>
        <w:ind w:left="5245"/>
        <w:rPr>
          <w:rFonts w:ascii="Times New Roman" w:hAnsi="Times New Roman" w:cs="Times New Roman"/>
          <w:sz w:val="28"/>
          <w:szCs w:val="28"/>
        </w:rPr>
      </w:pPr>
      <w:r w:rsidRPr="00AA5F82">
        <w:rPr>
          <w:rFonts w:ascii="Times New Roman" w:hAnsi="Times New Roman" w:cs="Times New Roman"/>
          <w:sz w:val="28"/>
          <w:szCs w:val="28"/>
        </w:rPr>
        <w:t xml:space="preserve">В  </w:t>
      </w:r>
    </w:p>
    <w:p w:rsidR="0066689E" w:rsidRPr="0059535F" w:rsidRDefault="0066689E" w:rsidP="0066689E">
      <w:pPr>
        <w:pBdr>
          <w:top w:val="single" w:sz="4" w:space="1" w:color="auto"/>
        </w:pBdr>
        <w:ind w:left="5670"/>
        <w:jc w:val="center"/>
        <w:rPr>
          <w:rFonts w:ascii="Times New Roman" w:hAnsi="Times New Roman" w:cs="Times New Roman"/>
          <w:sz w:val="22"/>
          <w:szCs w:val="22"/>
        </w:rPr>
      </w:pPr>
      <w:r w:rsidRPr="0059535F">
        <w:rPr>
          <w:rFonts w:ascii="Times New Roman" w:hAnsi="Times New Roman" w:cs="Times New Roman"/>
          <w:sz w:val="22"/>
          <w:szCs w:val="22"/>
        </w:rPr>
        <w:t>(наименование акционерного общества, в которое направляется уведомление)</w:t>
      </w:r>
    </w:p>
    <w:p w:rsidR="0066689E" w:rsidRPr="00AA5F82" w:rsidRDefault="0066689E" w:rsidP="0066689E">
      <w:pPr>
        <w:jc w:val="center"/>
        <w:rPr>
          <w:rFonts w:ascii="Times New Roman" w:hAnsi="Times New Roman" w:cs="Times New Roman"/>
          <w:b/>
          <w:sz w:val="28"/>
          <w:szCs w:val="28"/>
        </w:rPr>
      </w:pPr>
      <w:r w:rsidRPr="00AA5F82">
        <w:rPr>
          <w:rFonts w:ascii="Times New Roman" w:hAnsi="Times New Roman" w:cs="Times New Roman"/>
          <w:b/>
          <w:sz w:val="28"/>
          <w:szCs w:val="28"/>
        </w:rPr>
        <w:t>Уведомление</w:t>
      </w:r>
      <w:r w:rsidRPr="00AA5F82">
        <w:rPr>
          <w:rFonts w:ascii="Times New Roman" w:hAnsi="Times New Roman" w:cs="Times New Roman"/>
          <w:b/>
          <w:sz w:val="28"/>
          <w:szCs w:val="28"/>
        </w:rPr>
        <w:br/>
        <w:t>о признаках возможной заинтересованности</w:t>
      </w:r>
      <w:r w:rsidRPr="00AA5F82">
        <w:rPr>
          <w:rFonts w:ascii="Times New Roman" w:hAnsi="Times New Roman" w:cs="Times New Roman"/>
          <w:b/>
          <w:sz w:val="28"/>
          <w:szCs w:val="28"/>
        </w:rPr>
        <w:br/>
        <w:t>в совершении акционерным обществом сделок</w:t>
      </w:r>
    </w:p>
    <w:tbl>
      <w:tblPr>
        <w:tblW w:w="9979" w:type="dxa"/>
        <w:tblLayout w:type="fixed"/>
        <w:tblCellMar>
          <w:left w:w="28" w:type="dxa"/>
          <w:right w:w="28" w:type="dxa"/>
        </w:tblCellMar>
        <w:tblLook w:val="0000" w:firstRow="0" w:lastRow="0" w:firstColumn="0" w:lastColumn="0" w:noHBand="0" w:noVBand="0"/>
      </w:tblPr>
      <w:tblGrid>
        <w:gridCol w:w="198"/>
        <w:gridCol w:w="397"/>
        <w:gridCol w:w="255"/>
        <w:gridCol w:w="1702"/>
        <w:gridCol w:w="425"/>
        <w:gridCol w:w="425"/>
        <w:gridCol w:w="426"/>
        <w:gridCol w:w="2749"/>
        <w:gridCol w:w="3402"/>
      </w:tblGrid>
      <w:tr w:rsidR="0066689E" w:rsidRPr="00FF4063" w:rsidTr="0006392F">
        <w:tc>
          <w:tcPr>
            <w:tcW w:w="198" w:type="dxa"/>
            <w:tcBorders>
              <w:top w:val="nil"/>
              <w:left w:val="nil"/>
              <w:bottom w:val="nil"/>
              <w:right w:val="nil"/>
            </w:tcBorders>
            <w:vAlign w:val="bottom"/>
          </w:tcPr>
          <w:p w:rsidR="0066689E" w:rsidRPr="00AA5F82" w:rsidRDefault="0066689E" w:rsidP="0006392F">
            <w:pPr>
              <w:jc w:val="right"/>
              <w:rPr>
                <w:rFonts w:ascii="Times New Roman" w:hAnsi="Times New Roman" w:cs="Times New Roman"/>
                <w:sz w:val="28"/>
                <w:szCs w:val="28"/>
              </w:rPr>
            </w:pPr>
            <w:r w:rsidRPr="00AA5F82">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66689E" w:rsidRPr="00AA5F82" w:rsidRDefault="0066689E" w:rsidP="0006392F">
            <w:pPr>
              <w:jc w:val="center"/>
              <w:rPr>
                <w:rFonts w:ascii="Times New Roman" w:hAnsi="Times New Roman" w:cs="Times New Roman"/>
                <w:sz w:val="28"/>
                <w:szCs w:val="28"/>
              </w:rPr>
            </w:pPr>
          </w:p>
        </w:tc>
        <w:tc>
          <w:tcPr>
            <w:tcW w:w="255" w:type="dxa"/>
            <w:tcBorders>
              <w:top w:val="nil"/>
              <w:left w:val="nil"/>
              <w:bottom w:val="nil"/>
              <w:right w:val="nil"/>
            </w:tcBorders>
            <w:vAlign w:val="bottom"/>
          </w:tcPr>
          <w:p w:rsidR="0066689E" w:rsidRPr="00AA5F82" w:rsidRDefault="0066689E" w:rsidP="0006392F">
            <w:pPr>
              <w:rPr>
                <w:rFonts w:ascii="Times New Roman" w:hAnsi="Times New Roman" w:cs="Times New Roman"/>
                <w:sz w:val="28"/>
                <w:szCs w:val="28"/>
              </w:rPr>
            </w:pPr>
            <w:r w:rsidRPr="00AA5F82">
              <w:rPr>
                <w:rFonts w:ascii="Times New Roman" w:hAnsi="Times New Roman" w:cs="Times New Roman"/>
                <w:sz w:val="28"/>
                <w:szCs w:val="28"/>
              </w:rPr>
              <w:t>»</w:t>
            </w:r>
          </w:p>
        </w:tc>
        <w:tc>
          <w:tcPr>
            <w:tcW w:w="1702" w:type="dxa"/>
            <w:tcBorders>
              <w:top w:val="nil"/>
              <w:left w:val="nil"/>
              <w:bottom w:val="single" w:sz="4" w:space="0" w:color="auto"/>
              <w:right w:val="nil"/>
            </w:tcBorders>
            <w:vAlign w:val="bottom"/>
          </w:tcPr>
          <w:p w:rsidR="0066689E" w:rsidRPr="00AA5F82" w:rsidRDefault="0066689E" w:rsidP="0006392F">
            <w:pPr>
              <w:jc w:val="center"/>
              <w:rPr>
                <w:rFonts w:ascii="Times New Roman" w:hAnsi="Times New Roman" w:cs="Times New Roman"/>
                <w:sz w:val="28"/>
                <w:szCs w:val="28"/>
              </w:rPr>
            </w:pPr>
          </w:p>
        </w:tc>
        <w:tc>
          <w:tcPr>
            <w:tcW w:w="425" w:type="dxa"/>
            <w:tcBorders>
              <w:top w:val="nil"/>
              <w:left w:val="nil"/>
              <w:bottom w:val="nil"/>
              <w:right w:val="nil"/>
            </w:tcBorders>
            <w:vAlign w:val="bottom"/>
          </w:tcPr>
          <w:p w:rsidR="0066689E" w:rsidRPr="00AA5F82" w:rsidRDefault="0066689E" w:rsidP="0006392F">
            <w:pPr>
              <w:jc w:val="right"/>
              <w:rPr>
                <w:rFonts w:ascii="Times New Roman" w:hAnsi="Times New Roman" w:cs="Times New Roman"/>
                <w:sz w:val="28"/>
                <w:szCs w:val="28"/>
              </w:rPr>
            </w:pPr>
            <w:r w:rsidRPr="00AA5F82">
              <w:rPr>
                <w:rFonts w:ascii="Times New Roman" w:hAnsi="Times New Roman" w:cs="Times New Roman"/>
                <w:sz w:val="28"/>
                <w:szCs w:val="28"/>
              </w:rPr>
              <w:t>20</w:t>
            </w:r>
          </w:p>
        </w:tc>
        <w:tc>
          <w:tcPr>
            <w:tcW w:w="425" w:type="dxa"/>
            <w:tcBorders>
              <w:top w:val="nil"/>
              <w:left w:val="nil"/>
              <w:bottom w:val="single" w:sz="4" w:space="0" w:color="auto"/>
              <w:right w:val="nil"/>
            </w:tcBorders>
            <w:vAlign w:val="bottom"/>
          </w:tcPr>
          <w:p w:rsidR="0066689E" w:rsidRPr="00AA5F82" w:rsidRDefault="0066689E" w:rsidP="0006392F">
            <w:pPr>
              <w:rPr>
                <w:rFonts w:ascii="Times New Roman" w:hAnsi="Times New Roman" w:cs="Times New Roman"/>
                <w:sz w:val="28"/>
                <w:szCs w:val="28"/>
              </w:rPr>
            </w:pPr>
          </w:p>
        </w:tc>
        <w:tc>
          <w:tcPr>
            <w:tcW w:w="426" w:type="dxa"/>
            <w:tcBorders>
              <w:top w:val="nil"/>
              <w:left w:val="nil"/>
              <w:bottom w:val="nil"/>
              <w:right w:val="nil"/>
            </w:tcBorders>
            <w:vAlign w:val="bottom"/>
          </w:tcPr>
          <w:p w:rsidR="0066689E" w:rsidRPr="00AA5F82" w:rsidRDefault="0066689E" w:rsidP="0006392F">
            <w:pPr>
              <w:ind w:left="57"/>
              <w:rPr>
                <w:rFonts w:ascii="Times New Roman" w:hAnsi="Times New Roman" w:cs="Times New Roman"/>
                <w:sz w:val="28"/>
                <w:szCs w:val="28"/>
              </w:rPr>
            </w:pPr>
            <w:r w:rsidRPr="00AA5F82">
              <w:rPr>
                <w:rFonts w:ascii="Times New Roman" w:hAnsi="Times New Roman" w:cs="Times New Roman"/>
                <w:sz w:val="28"/>
                <w:szCs w:val="28"/>
              </w:rPr>
              <w:t>г.</w:t>
            </w:r>
          </w:p>
        </w:tc>
        <w:tc>
          <w:tcPr>
            <w:tcW w:w="2749" w:type="dxa"/>
            <w:tcBorders>
              <w:top w:val="nil"/>
              <w:left w:val="nil"/>
              <w:bottom w:val="nil"/>
              <w:right w:val="nil"/>
            </w:tcBorders>
            <w:vAlign w:val="bottom"/>
          </w:tcPr>
          <w:p w:rsidR="0066689E" w:rsidRPr="00AA5F82" w:rsidRDefault="0066689E" w:rsidP="0006392F">
            <w:pPr>
              <w:ind w:right="85"/>
              <w:jc w:val="right"/>
              <w:rPr>
                <w:rFonts w:ascii="Times New Roman" w:hAnsi="Times New Roman" w:cs="Times New Roman"/>
                <w:sz w:val="28"/>
                <w:szCs w:val="28"/>
              </w:rPr>
            </w:pPr>
            <w:r w:rsidRPr="00AA5F82">
              <w:rPr>
                <w:rFonts w:ascii="Times New Roman" w:hAnsi="Times New Roman" w:cs="Times New Roman"/>
                <w:sz w:val="28"/>
                <w:szCs w:val="28"/>
              </w:rPr>
              <w:t>№</w:t>
            </w:r>
          </w:p>
        </w:tc>
        <w:tc>
          <w:tcPr>
            <w:tcW w:w="3402" w:type="dxa"/>
            <w:tcBorders>
              <w:top w:val="nil"/>
              <w:left w:val="nil"/>
              <w:bottom w:val="single" w:sz="4" w:space="0" w:color="auto"/>
              <w:right w:val="nil"/>
            </w:tcBorders>
            <w:vAlign w:val="bottom"/>
          </w:tcPr>
          <w:p w:rsidR="0066689E" w:rsidRPr="00AA5F82" w:rsidRDefault="0066689E" w:rsidP="0006392F">
            <w:pPr>
              <w:jc w:val="center"/>
              <w:rPr>
                <w:rFonts w:ascii="Times New Roman" w:hAnsi="Times New Roman" w:cs="Times New Roman"/>
                <w:sz w:val="28"/>
                <w:szCs w:val="28"/>
              </w:rPr>
            </w:pPr>
          </w:p>
        </w:tc>
      </w:tr>
      <w:tr w:rsidR="0066689E" w:rsidRPr="0059535F" w:rsidTr="0006392F">
        <w:tc>
          <w:tcPr>
            <w:tcW w:w="3828" w:type="dxa"/>
            <w:gridSpan w:val="7"/>
          </w:tcPr>
          <w:p w:rsidR="0066689E" w:rsidRPr="0059535F" w:rsidRDefault="0066689E" w:rsidP="0006392F">
            <w:pPr>
              <w:ind w:left="57"/>
              <w:jc w:val="center"/>
              <w:rPr>
                <w:rFonts w:ascii="Times New Roman" w:hAnsi="Times New Roman" w:cs="Times New Roman"/>
                <w:sz w:val="22"/>
                <w:szCs w:val="22"/>
              </w:rPr>
            </w:pPr>
            <w:r w:rsidRPr="0059535F">
              <w:rPr>
                <w:rFonts w:ascii="Times New Roman" w:hAnsi="Times New Roman" w:cs="Times New Roman"/>
                <w:sz w:val="22"/>
                <w:szCs w:val="22"/>
              </w:rPr>
              <w:t>(дата уведомления)</w:t>
            </w:r>
          </w:p>
        </w:tc>
        <w:tc>
          <w:tcPr>
            <w:tcW w:w="2749" w:type="dxa"/>
          </w:tcPr>
          <w:p w:rsidR="0066689E" w:rsidRPr="0059535F" w:rsidRDefault="0066689E" w:rsidP="0006392F">
            <w:pPr>
              <w:ind w:right="85"/>
              <w:jc w:val="center"/>
              <w:rPr>
                <w:rFonts w:ascii="Times New Roman" w:hAnsi="Times New Roman" w:cs="Times New Roman"/>
                <w:sz w:val="22"/>
                <w:szCs w:val="22"/>
              </w:rPr>
            </w:pPr>
          </w:p>
        </w:tc>
        <w:tc>
          <w:tcPr>
            <w:tcW w:w="3402" w:type="dxa"/>
          </w:tcPr>
          <w:p w:rsidR="0066689E" w:rsidRPr="0059535F" w:rsidRDefault="0066689E" w:rsidP="0006392F">
            <w:pPr>
              <w:jc w:val="center"/>
              <w:rPr>
                <w:rFonts w:ascii="Times New Roman" w:hAnsi="Times New Roman" w:cs="Times New Roman"/>
                <w:sz w:val="22"/>
                <w:szCs w:val="22"/>
              </w:rPr>
            </w:pPr>
            <w:r w:rsidRPr="0059535F">
              <w:rPr>
                <w:rFonts w:ascii="Times New Roman" w:hAnsi="Times New Roman" w:cs="Times New Roman"/>
                <w:sz w:val="22"/>
                <w:szCs w:val="22"/>
              </w:rPr>
              <w:t>(исходящий номер уведомления)</w:t>
            </w:r>
          </w:p>
        </w:tc>
      </w:tr>
    </w:tbl>
    <w:p w:rsidR="0066689E" w:rsidRPr="00AA5F82" w:rsidRDefault="0066689E" w:rsidP="0066689E">
      <w:pPr>
        <w:spacing w:after="480"/>
        <w:rPr>
          <w:rFonts w:ascii="Times New Roman" w:hAnsi="Times New Roman" w:cs="Times New Roman"/>
          <w:sz w:val="28"/>
          <w:szCs w:val="28"/>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474"/>
        <w:gridCol w:w="4647"/>
      </w:tblGrid>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b/>
              </w:rPr>
            </w:pPr>
            <w:r w:rsidRPr="00C618B1">
              <w:rPr>
                <w:rFonts w:ascii="Times New Roman" w:hAnsi="Times New Roman" w:cs="Times New Roman"/>
                <w:b/>
              </w:rPr>
              <w:t>1</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b/>
              </w:rPr>
            </w:pPr>
            <w:r w:rsidRPr="00C618B1">
              <w:rPr>
                <w:rFonts w:ascii="Times New Roman" w:hAnsi="Times New Roman" w:cs="Times New Roman"/>
                <w:b/>
              </w:rPr>
              <w:t>Сведения о лице, направляющем Уведомление (Заявителе)</w:t>
            </w: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1.1</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Юридическое лицо</w:t>
            </w: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1.1.1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Полное фирменное наименование (наименование)</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1.1.2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ОГРН (иной идентификационный номер в случае, если Заявитель является иностранным юридическим лицом)</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1.1.3</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ИНН (если применимо)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1.1.4</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Адрес</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1.2</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Физическое лицо</w:t>
            </w: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1.2.1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Фамилия, имя, отчество (последнее при наличии)</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1.2.2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Место жительства</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1.3</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Информация о Заявителе</w:t>
            </w: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1.3.1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Статус Заявителя</w:t>
            </w:r>
            <w:r w:rsidRPr="001174AB">
              <w:rPr>
                <w:rFonts w:ascii="Times New Roman" w:hAnsi="Times New Roman" w:cs="Times New Roman"/>
                <w:vertAlign w:val="superscript"/>
              </w:rPr>
              <w:t>1</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1.3.2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Доля участия лица в уставном капитале акционерного общества, а также доля принадлежащих лицу голосующих акций</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b/>
              </w:rPr>
            </w:pPr>
            <w:r w:rsidRPr="00C618B1">
              <w:rPr>
                <w:rFonts w:ascii="Times New Roman" w:hAnsi="Times New Roman" w:cs="Times New Roman"/>
                <w:b/>
              </w:rPr>
              <w:t>2</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b/>
              </w:rPr>
            </w:pPr>
            <w:r w:rsidRPr="00C618B1">
              <w:rPr>
                <w:rFonts w:ascii="Times New Roman" w:hAnsi="Times New Roman" w:cs="Times New Roman"/>
                <w:b/>
              </w:rPr>
              <w:t xml:space="preserve">Сведения о юридических лицах, в отношении которых Заявитель, его супруг (супруга), родители, дети, полнородные и </w:t>
            </w:r>
            <w:proofErr w:type="spellStart"/>
            <w:r w:rsidRPr="00C618B1">
              <w:rPr>
                <w:rFonts w:ascii="Times New Roman" w:hAnsi="Times New Roman" w:cs="Times New Roman"/>
                <w:b/>
              </w:rPr>
              <w:t>неполнородные</w:t>
            </w:r>
            <w:proofErr w:type="spellEnd"/>
            <w:r w:rsidRPr="00C618B1">
              <w:rPr>
                <w:rFonts w:ascii="Times New Roman" w:hAnsi="Times New Roman" w:cs="Times New Roman"/>
                <w:b/>
              </w:rPr>
              <w:t xml:space="preserve"> братья и сестры, усыновители и усыновленные и (или) подконтрольные им лица (подконтрольные организации) являются контролирующими лицами или имеют право давать обязательные указания</w:t>
            </w:r>
            <w:r w:rsidRPr="00C618B1">
              <w:rPr>
                <w:rFonts w:ascii="Times New Roman" w:hAnsi="Times New Roman" w:cs="Times New Roman"/>
                <w:vertAlign w:val="superscript"/>
              </w:rPr>
              <w:t>2</w:t>
            </w: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2.1</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Информация о юридическом лице, в отношении которого осуществляется контроль или имеется право давать обязательные указания</w:t>
            </w: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lastRenderedPageBreak/>
              <w:t>2.1.1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Полное фирменное наименование (наименование)</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2.1.2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ОГРН (иной идентификационный номер в случае, если таким юридическим лицом является иностранное юридическое лицо)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2.1.3</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ИНН (если применимо)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2.1.4</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Адрес</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2.2</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Информация о лице, являющемся контролирующим лицом или лицом, имеющим право давать обязательные указания</w:t>
            </w:r>
          </w:p>
        </w:tc>
      </w:tr>
      <w:tr w:rsidR="0066689E" w:rsidRPr="00C618B1" w:rsidTr="0006392F">
        <w:tc>
          <w:tcPr>
            <w:tcW w:w="846" w:type="dxa"/>
            <w:tcMar>
              <w:left w:w="28" w:type="dxa"/>
              <w:right w:w="28" w:type="dxa"/>
            </w:tcMar>
          </w:tcPr>
          <w:p w:rsidR="0066689E" w:rsidRPr="00C618B1" w:rsidRDefault="0066689E" w:rsidP="0006392F">
            <w:pPr>
              <w:ind w:left="57"/>
              <w:rPr>
                <w:rFonts w:ascii="Times New Roman" w:hAnsi="Times New Roman" w:cs="Times New Roman"/>
              </w:rPr>
            </w:pPr>
            <w:r w:rsidRPr="00C618B1">
              <w:rPr>
                <w:rFonts w:ascii="Times New Roman" w:hAnsi="Times New Roman" w:cs="Times New Roman"/>
              </w:rPr>
              <w:t>2.2.1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Лицом является Заявитель</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2.2.2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Иное лицо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2.2.3</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Статус иного лица</w:t>
            </w:r>
            <w:r w:rsidRPr="00C618B1">
              <w:rPr>
                <w:rFonts w:ascii="Times New Roman" w:hAnsi="Times New Roman" w:cs="Times New Roman"/>
                <w:vertAlign w:val="superscript"/>
              </w:rPr>
              <w:t>3</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2.2.4</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Иное юридическое лицо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2.2.4.1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Полное фирменное наименование (наименование)</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rPr>
          <w:cantSplit/>
        </w:trPr>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2.2.4.2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ОГРН (иной идентификационный номер в случае, если таким юридическим лицом является иностранное юридическое лицо)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2.2.4.3</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ИНН (если применимо)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2.2.4.4</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Адрес</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2.2.5</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Иное физическое лицо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2.2.5.1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Фамилия, имя, отчество (последнее при наличии)</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2.2.5.2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Место жительства</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2.3</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Информация об основаниях контроля или права давать обязательные указания</w:t>
            </w: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2.3.1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Информация об основаниях контроля</w:t>
            </w:r>
            <w:r w:rsidRPr="00C618B1">
              <w:rPr>
                <w:rFonts w:ascii="Times New Roman" w:hAnsi="Times New Roman" w:cs="Times New Roman"/>
                <w:vertAlign w:val="superscript"/>
              </w:rPr>
              <w:t>4</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2.3.2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Информация об основаниях права давать обязательные указания</w:t>
            </w:r>
            <w:r w:rsidRPr="00C618B1">
              <w:rPr>
                <w:rFonts w:ascii="Times New Roman" w:hAnsi="Times New Roman" w:cs="Times New Roman"/>
                <w:vertAlign w:val="superscript"/>
              </w:rPr>
              <w:t>5</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2.3.3</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Доля участия лица в уставном (складочном) капитале юридического лица (если применимо), а если таким юридическим лицом является акционерное общество, также доля принадлежащих лицу голосующих акций акционерного общества</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b/>
              </w:rPr>
            </w:pPr>
            <w:r w:rsidRPr="00C618B1">
              <w:rPr>
                <w:rFonts w:ascii="Times New Roman" w:hAnsi="Times New Roman" w:cs="Times New Roman"/>
                <w:b/>
              </w:rPr>
              <w:t>3</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b/>
              </w:rPr>
            </w:pPr>
            <w:r w:rsidRPr="00C618B1">
              <w:rPr>
                <w:rFonts w:ascii="Times New Roman" w:hAnsi="Times New Roman" w:cs="Times New Roman"/>
                <w:b/>
              </w:rPr>
              <w:t xml:space="preserve">Сведения о юридических лицах, в органах управления которых Заявитель, его супруг (супруга), родители, дети, полнородные и </w:t>
            </w:r>
            <w:proofErr w:type="spellStart"/>
            <w:r w:rsidRPr="00C618B1">
              <w:rPr>
                <w:rFonts w:ascii="Times New Roman" w:hAnsi="Times New Roman" w:cs="Times New Roman"/>
                <w:b/>
              </w:rPr>
              <w:t>неполнородные</w:t>
            </w:r>
            <w:proofErr w:type="spellEnd"/>
            <w:r w:rsidRPr="00C618B1">
              <w:rPr>
                <w:rFonts w:ascii="Times New Roman" w:hAnsi="Times New Roman" w:cs="Times New Roman"/>
                <w:b/>
              </w:rPr>
              <w:t xml:space="preserve"> братья и сестры, усыновители и усыновленные и (или) подконтрольные им лица занимают должности</w:t>
            </w:r>
            <w:r w:rsidRPr="00C618B1">
              <w:rPr>
                <w:rFonts w:ascii="Times New Roman" w:hAnsi="Times New Roman" w:cs="Times New Roman"/>
                <w:vertAlign w:val="superscript"/>
              </w:rPr>
              <w:t>6</w:t>
            </w: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3.1</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Информация о юридическом лице, в органах управления которого занимается должность</w:t>
            </w: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3.1.1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Полное фирменное наименование (наименование)</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3.1.2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ОГРН (иной идентификационный номер в случае, если таким юридическим лицом является иностранное юридическое лицо)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3.1.3</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ИНН (если применимо)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3.1.4</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Адрес</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3.2</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Информация о лице, занимающем должность в органах управления</w:t>
            </w: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3.2.1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Лицом является Заявитель</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3.2.2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Иное лицо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lastRenderedPageBreak/>
              <w:t>3.2.3</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Статус иного лица</w:t>
            </w:r>
            <w:r w:rsidRPr="00C618B1">
              <w:rPr>
                <w:rFonts w:ascii="Times New Roman" w:hAnsi="Times New Roman" w:cs="Times New Roman"/>
                <w:vertAlign w:val="superscript"/>
              </w:rPr>
              <w:t>7</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3.2.4</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Иное юридическое лицо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3.2.4.1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Полное фирменное наименование (наименование)</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3.2.4.2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ОГРН (иной идентификационный номер в случае, если таким юридическим лицом является иностранное юридическое лицо)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3.2.4.3</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ИНН (если применимо)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3.2.4.4</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Адрес</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3.2.5</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Иное физическое лицо</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3.2.5.1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Фамилия, имя, отчество (последнее при наличии)</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3.2.5.2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Место жительства</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3.2.6</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Доля участия лица в уставном (складочном) капитале юридического лица (если применимо), а если таким юридическим лицом является акционерное общество, также доля принадлежащих лицу голосующих акций акционерного общества</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3.3</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Информация о занимаемой должности в органах управления</w:t>
            </w: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3.3.1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Наименование органа управления</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3.3.2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Занимаемая должность</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3.3.3</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Дата занятия должности</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b/>
              </w:rPr>
            </w:pPr>
            <w:r w:rsidRPr="00C618B1">
              <w:rPr>
                <w:rFonts w:ascii="Times New Roman" w:hAnsi="Times New Roman" w:cs="Times New Roman"/>
                <w:b/>
              </w:rPr>
              <w:t>4</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b/>
              </w:rPr>
            </w:pPr>
            <w:r w:rsidRPr="00C618B1">
              <w:rPr>
                <w:rFonts w:ascii="Times New Roman" w:hAnsi="Times New Roman" w:cs="Times New Roman"/>
                <w:b/>
              </w:rPr>
              <w:t>Сведения об известных совершаемых или предполагаемых сделках, в которых Заявитель может быть признан заинтересованным лицом</w:t>
            </w: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4.1</w:t>
            </w:r>
          </w:p>
        </w:tc>
        <w:tc>
          <w:tcPr>
            <w:tcW w:w="9121" w:type="dxa"/>
            <w:gridSpan w:val="2"/>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Информация о сделке, в которой Заявитель может быть признан заинтересованным лицом</w:t>
            </w: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4.1.1</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Вид сделки (договора) (если известен)</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4.1.2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Стороны сделки (если известны)</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4.1.3</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Дата (планируемая дата) заключения (совершения) сделки (если известна)</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4.1.4</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Предмет сделки, сумма (размер) сделки (если известны)</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4.1.5</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Иная информация о сделке, позволяющая ее идентифицировать, которую Заявитель считает необходимым сообщить</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r w:rsidR="0066689E" w:rsidRPr="00C618B1" w:rsidTr="0006392F">
        <w:tc>
          <w:tcPr>
            <w:tcW w:w="846"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4.2</w:t>
            </w:r>
          </w:p>
        </w:tc>
        <w:tc>
          <w:tcPr>
            <w:tcW w:w="4474" w:type="dxa"/>
            <w:tcMar>
              <w:left w:w="28" w:type="dxa"/>
              <w:right w:w="28" w:type="dxa"/>
            </w:tcMar>
          </w:tcPr>
          <w:p w:rsidR="0066689E" w:rsidRPr="00C618B1" w:rsidRDefault="0066689E" w:rsidP="0006392F">
            <w:pPr>
              <w:ind w:left="57" w:right="57"/>
              <w:rPr>
                <w:rFonts w:ascii="Times New Roman" w:hAnsi="Times New Roman" w:cs="Times New Roman"/>
              </w:rPr>
            </w:pPr>
            <w:r w:rsidRPr="00C618B1">
              <w:rPr>
                <w:rFonts w:ascii="Times New Roman" w:hAnsi="Times New Roman" w:cs="Times New Roman"/>
              </w:rPr>
              <w:t>Основания заинтересованности лица в совершении акционерным обществом сделки</w:t>
            </w:r>
            <w:r w:rsidRPr="00C618B1">
              <w:rPr>
                <w:rFonts w:ascii="Times New Roman" w:hAnsi="Times New Roman" w:cs="Times New Roman"/>
                <w:vertAlign w:val="superscript"/>
              </w:rPr>
              <w:t>8</w:t>
            </w:r>
          </w:p>
        </w:tc>
        <w:tc>
          <w:tcPr>
            <w:tcW w:w="4647" w:type="dxa"/>
            <w:tcMar>
              <w:left w:w="28" w:type="dxa"/>
              <w:right w:w="28" w:type="dxa"/>
            </w:tcMar>
          </w:tcPr>
          <w:p w:rsidR="0066689E" w:rsidRPr="00C618B1" w:rsidRDefault="0066689E" w:rsidP="0006392F">
            <w:pPr>
              <w:ind w:left="57" w:right="57"/>
              <w:rPr>
                <w:rFonts w:ascii="Times New Roman" w:hAnsi="Times New Roman" w:cs="Times New Roman"/>
              </w:rPr>
            </w:pPr>
          </w:p>
        </w:tc>
      </w:tr>
    </w:tbl>
    <w:p w:rsidR="0066689E" w:rsidRPr="00AA5F82" w:rsidRDefault="0066689E" w:rsidP="0066689E">
      <w:pPr>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985"/>
        <w:gridCol w:w="170"/>
        <w:gridCol w:w="5387"/>
      </w:tblGrid>
      <w:tr w:rsidR="0066689E" w:rsidRPr="00FF4063" w:rsidTr="0006392F">
        <w:tc>
          <w:tcPr>
            <w:tcW w:w="1985" w:type="dxa"/>
            <w:tcBorders>
              <w:top w:val="nil"/>
              <w:left w:val="nil"/>
              <w:bottom w:val="single" w:sz="4" w:space="0" w:color="auto"/>
              <w:right w:val="nil"/>
            </w:tcBorders>
            <w:vAlign w:val="bottom"/>
          </w:tcPr>
          <w:p w:rsidR="0066689E" w:rsidRPr="00AA5F82" w:rsidRDefault="0066689E" w:rsidP="0006392F">
            <w:pPr>
              <w:jc w:val="center"/>
              <w:rPr>
                <w:rFonts w:ascii="Times New Roman" w:hAnsi="Times New Roman" w:cs="Times New Roman"/>
                <w:sz w:val="28"/>
                <w:szCs w:val="28"/>
              </w:rPr>
            </w:pPr>
          </w:p>
        </w:tc>
        <w:tc>
          <w:tcPr>
            <w:tcW w:w="170" w:type="dxa"/>
            <w:tcBorders>
              <w:top w:val="nil"/>
              <w:left w:val="nil"/>
              <w:bottom w:val="nil"/>
              <w:right w:val="nil"/>
            </w:tcBorders>
            <w:vAlign w:val="bottom"/>
          </w:tcPr>
          <w:p w:rsidR="0066689E" w:rsidRPr="00AA5F82" w:rsidRDefault="0066689E" w:rsidP="0006392F">
            <w:pPr>
              <w:jc w:val="center"/>
              <w:rPr>
                <w:rFonts w:ascii="Times New Roman" w:hAnsi="Times New Roman" w:cs="Times New Roman"/>
                <w:sz w:val="28"/>
                <w:szCs w:val="28"/>
              </w:rPr>
            </w:pPr>
            <w:r w:rsidRPr="00AA5F82">
              <w:rPr>
                <w:rFonts w:ascii="Times New Roman" w:hAnsi="Times New Roman" w:cs="Times New Roman"/>
                <w:sz w:val="28"/>
                <w:szCs w:val="28"/>
                <w:lang w:val="en-US"/>
              </w:rPr>
              <w:t>/</w:t>
            </w:r>
          </w:p>
        </w:tc>
        <w:tc>
          <w:tcPr>
            <w:tcW w:w="5387" w:type="dxa"/>
            <w:tcBorders>
              <w:top w:val="nil"/>
              <w:left w:val="nil"/>
              <w:bottom w:val="single" w:sz="4" w:space="0" w:color="auto"/>
              <w:right w:val="nil"/>
            </w:tcBorders>
            <w:vAlign w:val="bottom"/>
          </w:tcPr>
          <w:p w:rsidR="0066689E" w:rsidRPr="00AA5F82" w:rsidRDefault="0066689E" w:rsidP="0006392F">
            <w:pPr>
              <w:jc w:val="center"/>
              <w:rPr>
                <w:rFonts w:ascii="Times New Roman" w:hAnsi="Times New Roman" w:cs="Times New Roman"/>
                <w:sz w:val="28"/>
                <w:szCs w:val="28"/>
              </w:rPr>
            </w:pPr>
          </w:p>
        </w:tc>
      </w:tr>
      <w:tr w:rsidR="0066689E" w:rsidRPr="0059535F" w:rsidTr="0006392F">
        <w:tc>
          <w:tcPr>
            <w:tcW w:w="1985" w:type="dxa"/>
            <w:tcBorders>
              <w:top w:val="nil"/>
              <w:left w:val="nil"/>
              <w:bottom w:val="nil"/>
              <w:right w:val="nil"/>
            </w:tcBorders>
          </w:tcPr>
          <w:p w:rsidR="0066689E" w:rsidRPr="0059535F" w:rsidRDefault="0066689E" w:rsidP="0006392F">
            <w:pPr>
              <w:jc w:val="center"/>
              <w:rPr>
                <w:rFonts w:ascii="Times New Roman" w:hAnsi="Times New Roman" w:cs="Times New Roman"/>
                <w:sz w:val="22"/>
                <w:szCs w:val="22"/>
              </w:rPr>
            </w:pPr>
            <w:r w:rsidRPr="0059535F">
              <w:rPr>
                <w:rFonts w:ascii="Times New Roman" w:hAnsi="Times New Roman" w:cs="Times New Roman"/>
                <w:sz w:val="22"/>
                <w:szCs w:val="22"/>
              </w:rPr>
              <w:t>(подпись)</w:t>
            </w:r>
          </w:p>
        </w:tc>
        <w:tc>
          <w:tcPr>
            <w:tcW w:w="170" w:type="dxa"/>
            <w:tcBorders>
              <w:top w:val="nil"/>
              <w:left w:val="nil"/>
              <w:bottom w:val="nil"/>
              <w:right w:val="nil"/>
            </w:tcBorders>
          </w:tcPr>
          <w:p w:rsidR="0066689E" w:rsidRPr="0059535F" w:rsidRDefault="0066689E" w:rsidP="0006392F">
            <w:pPr>
              <w:jc w:val="center"/>
              <w:rPr>
                <w:rFonts w:ascii="Times New Roman" w:hAnsi="Times New Roman" w:cs="Times New Roman"/>
                <w:sz w:val="22"/>
                <w:szCs w:val="22"/>
              </w:rPr>
            </w:pPr>
          </w:p>
        </w:tc>
        <w:tc>
          <w:tcPr>
            <w:tcW w:w="5387" w:type="dxa"/>
            <w:tcBorders>
              <w:top w:val="nil"/>
              <w:left w:val="nil"/>
              <w:bottom w:val="nil"/>
              <w:right w:val="nil"/>
            </w:tcBorders>
          </w:tcPr>
          <w:p w:rsidR="0066689E" w:rsidRPr="0059535F" w:rsidRDefault="0066689E" w:rsidP="0006392F">
            <w:pPr>
              <w:jc w:val="center"/>
              <w:rPr>
                <w:rFonts w:ascii="Times New Roman" w:hAnsi="Times New Roman" w:cs="Times New Roman"/>
                <w:sz w:val="22"/>
                <w:szCs w:val="22"/>
              </w:rPr>
            </w:pPr>
            <w:r w:rsidRPr="0059535F">
              <w:rPr>
                <w:rFonts w:ascii="Times New Roman" w:hAnsi="Times New Roman" w:cs="Times New Roman"/>
                <w:sz w:val="22"/>
                <w:szCs w:val="22"/>
              </w:rPr>
              <w:t>(расшифровка подписи)</w:t>
            </w:r>
          </w:p>
        </w:tc>
      </w:tr>
    </w:tbl>
    <w:p w:rsidR="0066689E" w:rsidRPr="00AA5F82" w:rsidRDefault="0066689E" w:rsidP="0066689E">
      <w:pPr>
        <w:pStyle w:val="a4"/>
        <w:ind w:firstLine="567"/>
        <w:jc w:val="both"/>
        <w:rPr>
          <w:sz w:val="28"/>
          <w:szCs w:val="28"/>
        </w:rPr>
      </w:pPr>
      <w:r w:rsidRPr="00AA5F82">
        <w:rPr>
          <w:noProof/>
          <w:sz w:val="28"/>
          <w:szCs w:val="28"/>
        </w:rPr>
        <mc:AlternateContent>
          <mc:Choice Requires="wps">
            <w:drawing>
              <wp:anchor distT="0" distB="0" distL="114300" distR="114300" simplePos="0" relativeHeight="251659264" behindDoc="0" locked="0" layoutInCell="1" allowOverlap="1" wp14:anchorId="14CDF318" wp14:editId="3BF3A1E2">
                <wp:simplePos x="0" y="0"/>
                <wp:positionH relativeFrom="column">
                  <wp:posOffset>13970</wp:posOffset>
                </wp:positionH>
                <wp:positionV relativeFrom="paragraph">
                  <wp:posOffset>71756</wp:posOffset>
                </wp:positionV>
                <wp:extent cx="14859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46FE93"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5.65pt" to="118.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" strokecolor="black [3213]" strokeweight=".5pt">
                <v:stroke joinstyle="miter"/>
              </v:line>
            </w:pict>
          </mc:Fallback>
        </mc:AlternateContent>
      </w:r>
    </w:p>
    <w:p w:rsidR="0066689E" w:rsidRPr="00C618B1" w:rsidRDefault="0066689E" w:rsidP="0066689E">
      <w:pPr>
        <w:pStyle w:val="a4"/>
        <w:ind w:firstLine="567"/>
        <w:jc w:val="both"/>
        <w:rPr>
          <w:sz w:val="24"/>
          <w:szCs w:val="24"/>
        </w:rPr>
      </w:pPr>
      <w:r w:rsidRPr="00C618B1">
        <w:rPr>
          <w:rStyle w:val="a6"/>
          <w:sz w:val="24"/>
          <w:szCs w:val="24"/>
        </w:rPr>
        <w:t>1</w:t>
      </w:r>
      <w:r w:rsidRPr="00C618B1">
        <w:rPr>
          <w:sz w:val="24"/>
          <w:szCs w:val="24"/>
        </w:rPr>
        <w:t> </w:t>
      </w:r>
      <w:r w:rsidRPr="0059535F">
        <w:rPr>
          <w:sz w:val="24"/>
          <w:szCs w:val="24"/>
        </w:rPr>
        <w:t>Указывается статус Заявителя в соответствии с абзацем первым пункта 1 статьи 81 Федерального закона «Об акционерных обществах» (член совета директоров (наблюдательного совета) общества, единоличный исполнительный орган общества, член коллегиального исполнительного органа общества, лицо, являющееся контролирующим лицом общества, лицо, имеющее право давать обществу обязательные для него указания).</w:t>
      </w:r>
    </w:p>
    <w:p w:rsidR="0066689E" w:rsidRPr="00C618B1" w:rsidRDefault="0066689E" w:rsidP="0066689E">
      <w:pPr>
        <w:pStyle w:val="a4"/>
        <w:ind w:firstLine="567"/>
        <w:jc w:val="both"/>
        <w:rPr>
          <w:sz w:val="24"/>
          <w:szCs w:val="24"/>
        </w:rPr>
      </w:pPr>
      <w:r w:rsidRPr="00C618B1">
        <w:rPr>
          <w:rStyle w:val="a6"/>
          <w:sz w:val="24"/>
          <w:szCs w:val="24"/>
        </w:rPr>
        <w:t>2</w:t>
      </w:r>
      <w:r w:rsidRPr="00C618B1">
        <w:rPr>
          <w:sz w:val="24"/>
          <w:szCs w:val="24"/>
        </w:rPr>
        <w:t xml:space="preserve"> В случае если Заявитель, его супруг (супруга), родители, дети, полнородные и </w:t>
      </w:r>
      <w:proofErr w:type="spellStart"/>
      <w:r w:rsidRPr="00C618B1">
        <w:rPr>
          <w:sz w:val="24"/>
          <w:szCs w:val="24"/>
        </w:rPr>
        <w:t>неполнородные</w:t>
      </w:r>
      <w:proofErr w:type="spellEnd"/>
      <w:r w:rsidRPr="00C618B1">
        <w:rPr>
          <w:sz w:val="24"/>
          <w:szCs w:val="24"/>
        </w:rPr>
        <w:t xml:space="preserve"> братья и сестры, усыновители и усыновленные и (или) подконтрольные им </w:t>
      </w:r>
      <w:r w:rsidRPr="00C618B1">
        <w:rPr>
          <w:sz w:val="24"/>
          <w:szCs w:val="24"/>
        </w:rPr>
        <w:lastRenderedPageBreak/>
        <w:t>лица (подконтрольные организации) являются контролирующими лицами или имеют право давать обязательные указания в отношении нескольких юридических лиц, раздел 2 заполняется отдельно для каждого такого юридического лица.</w:t>
      </w:r>
    </w:p>
    <w:p w:rsidR="0066689E" w:rsidRPr="00C618B1" w:rsidRDefault="0066689E" w:rsidP="0066689E">
      <w:pPr>
        <w:pStyle w:val="a4"/>
        <w:ind w:firstLine="567"/>
        <w:jc w:val="both"/>
        <w:rPr>
          <w:sz w:val="24"/>
          <w:szCs w:val="24"/>
        </w:rPr>
      </w:pPr>
      <w:r w:rsidRPr="00C618B1">
        <w:rPr>
          <w:rStyle w:val="a6"/>
          <w:sz w:val="24"/>
          <w:szCs w:val="24"/>
        </w:rPr>
        <w:t>3</w:t>
      </w:r>
      <w:r w:rsidRPr="00C618B1">
        <w:rPr>
          <w:sz w:val="24"/>
          <w:szCs w:val="24"/>
        </w:rPr>
        <w:t xml:space="preserve"> Указывается статус иного лица в соответствии с абзацем вторым пункта 1 статьи 81 Федерального закона «Об акционерных обществах» (супруг (супруга), родители, дети, полнородные и </w:t>
      </w:r>
      <w:proofErr w:type="spellStart"/>
      <w:r w:rsidRPr="00C618B1">
        <w:rPr>
          <w:sz w:val="24"/>
          <w:szCs w:val="24"/>
        </w:rPr>
        <w:t>неполнородные</w:t>
      </w:r>
      <w:proofErr w:type="spellEnd"/>
      <w:r w:rsidRPr="00C618B1">
        <w:rPr>
          <w:sz w:val="24"/>
          <w:szCs w:val="24"/>
        </w:rPr>
        <w:t xml:space="preserve"> братья и сестры, усыновители и усыновленные, подконтрольные им лица (подконтрольные организации).</w:t>
      </w:r>
    </w:p>
    <w:p w:rsidR="0066689E" w:rsidRPr="00C618B1" w:rsidRDefault="0066689E" w:rsidP="0066689E">
      <w:pPr>
        <w:pStyle w:val="a4"/>
        <w:ind w:firstLine="567"/>
        <w:jc w:val="both"/>
        <w:rPr>
          <w:sz w:val="24"/>
          <w:szCs w:val="24"/>
        </w:rPr>
      </w:pPr>
      <w:r w:rsidRPr="00C618B1">
        <w:rPr>
          <w:rStyle w:val="a6"/>
          <w:sz w:val="24"/>
          <w:szCs w:val="24"/>
        </w:rPr>
        <w:t>4</w:t>
      </w:r>
      <w:r w:rsidRPr="00C618B1">
        <w:rPr>
          <w:sz w:val="24"/>
          <w:szCs w:val="24"/>
        </w:rPr>
        <w:t> Указываются основания контроля в соответствии с абзацем шестым пункта 1 статьи 81 Федерального закона «Об акционерных обществах»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w:t>
      </w:r>
    </w:p>
    <w:p w:rsidR="0066689E" w:rsidRPr="00C618B1" w:rsidRDefault="0066689E" w:rsidP="0066689E">
      <w:pPr>
        <w:pStyle w:val="a4"/>
        <w:ind w:firstLine="567"/>
        <w:jc w:val="both"/>
        <w:rPr>
          <w:sz w:val="24"/>
          <w:szCs w:val="24"/>
        </w:rPr>
      </w:pPr>
      <w:r w:rsidRPr="00C618B1">
        <w:rPr>
          <w:rStyle w:val="a6"/>
          <w:sz w:val="24"/>
          <w:szCs w:val="24"/>
        </w:rPr>
        <w:t>5</w:t>
      </w:r>
      <w:r w:rsidRPr="00C618B1">
        <w:rPr>
          <w:sz w:val="24"/>
          <w:szCs w:val="24"/>
        </w:rPr>
        <w:t> Указываются основания возникновения права давать обязательные для общества указания, в том числе реквизиты документа, на основании которого такое право возникло.</w:t>
      </w:r>
    </w:p>
    <w:p w:rsidR="0066689E" w:rsidRPr="00C618B1" w:rsidRDefault="0066689E" w:rsidP="0066689E">
      <w:pPr>
        <w:pStyle w:val="a4"/>
        <w:ind w:firstLine="567"/>
        <w:jc w:val="both"/>
        <w:rPr>
          <w:sz w:val="24"/>
          <w:szCs w:val="24"/>
        </w:rPr>
      </w:pPr>
      <w:r w:rsidRPr="00C618B1">
        <w:rPr>
          <w:rStyle w:val="a6"/>
          <w:sz w:val="24"/>
          <w:szCs w:val="24"/>
        </w:rPr>
        <w:t>6</w:t>
      </w:r>
      <w:r w:rsidRPr="00C618B1">
        <w:rPr>
          <w:sz w:val="24"/>
          <w:szCs w:val="24"/>
        </w:rPr>
        <w:t xml:space="preserve"> В случае если Заявитель, его супруг (супруга), родители, дети, полнородные и </w:t>
      </w:r>
      <w:proofErr w:type="spellStart"/>
      <w:r w:rsidRPr="00C618B1">
        <w:rPr>
          <w:sz w:val="24"/>
          <w:szCs w:val="24"/>
        </w:rPr>
        <w:t>неполнородные</w:t>
      </w:r>
      <w:proofErr w:type="spellEnd"/>
      <w:r w:rsidRPr="00C618B1">
        <w:rPr>
          <w:sz w:val="24"/>
          <w:szCs w:val="24"/>
        </w:rPr>
        <w:t xml:space="preserve"> братья и сестры, усыновители и усыновленные и (или) подконтрольные им лица занимают должности в нескольких юридических лицах, раздел 3 заполняется отдельно для каждого такого юридического лица.</w:t>
      </w:r>
    </w:p>
    <w:p w:rsidR="0066689E" w:rsidRPr="00C618B1" w:rsidRDefault="0066689E" w:rsidP="0066689E">
      <w:pPr>
        <w:pStyle w:val="a4"/>
        <w:ind w:firstLine="567"/>
        <w:jc w:val="both"/>
        <w:rPr>
          <w:sz w:val="24"/>
          <w:szCs w:val="24"/>
        </w:rPr>
      </w:pPr>
      <w:r w:rsidRPr="00C618B1">
        <w:rPr>
          <w:rStyle w:val="a6"/>
          <w:sz w:val="24"/>
          <w:szCs w:val="24"/>
        </w:rPr>
        <w:t>7</w:t>
      </w:r>
      <w:r w:rsidRPr="00C618B1">
        <w:rPr>
          <w:sz w:val="24"/>
          <w:szCs w:val="24"/>
        </w:rPr>
        <w:t xml:space="preserve"> Указывается статус иного лица в соответствии с абзацем вторым пункта 1 статьи 81 Федерального закона «Об акционерных обществах» (супруг (супруга), родители, дети, полнородные и </w:t>
      </w:r>
      <w:proofErr w:type="spellStart"/>
      <w:r w:rsidRPr="00C618B1">
        <w:rPr>
          <w:sz w:val="24"/>
          <w:szCs w:val="24"/>
        </w:rPr>
        <w:t>неполнородные</w:t>
      </w:r>
      <w:proofErr w:type="spellEnd"/>
      <w:r w:rsidRPr="00C618B1">
        <w:rPr>
          <w:sz w:val="24"/>
          <w:szCs w:val="24"/>
        </w:rPr>
        <w:t xml:space="preserve"> братья и сестры, усыновители и усыновленные, подконтрольные им лица).</w:t>
      </w:r>
    </w:p>
    <w:p w:rsidR="0066689E" w:rsidRPr="00C618B1" w:rsidRDefault="0066689E" w:rsidP="0066689E">
      <w:pPr>
        <w:pStyle w:val="a4"/>
        <w:ind w:firstLine="567"/>
        <w:jc w:val="both"/>
        <w:rPr>
          <w:sz w:val="24"/>
          <w:szCs w:val="24"/>
        </w:rPr>
      </w:pPr>
      <w:r w:rsidRPr="00C618B1">
        <w:rPr>
          <w:rStyle w:val="a6"/>
          <w:sz w:val="24"/>
          <w:szCs w:val="24"/>
        </w:rPr>
        <w:t>8</w:t>
      </w:r>
      <w:r w:rsidRPr="00C618B1">
        <w:rPr>
          <w:sz w:val="24"/>
          <w:szCs w:val="24"/>
        </w:rPr>
        <w:t> В случае если заинтересованность лица выражается в том, что оно является контролирующим лицом соответствующего юридического лица, имеющим право в силу участия в этом юридическом лице распоряжаться более чем 50 процентами голосов в его высшем органе управления, указывается размер доли участия контролирующего лица в уставном капитале такого юридического лица.</w:t>
      </w:r>
    </w:p>
    <w:sectPr w:rsidR="0066689E" w:rsidRPr="00C618B1" w:rsidSect="00CF2D08">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9E"/>
    <w:rsid w:val="00064740"/>
    <w:rsid w:val="0008294D"/>
    <w:rsid w:val="000840A6"/>
    <w:rsid w:val="001334EB"/>
    <w:rsid w:val="00304375"/>
    <w:rsid w:val="003B3963"/>
    <w:rsid w:val="003D2DA4"/>
    <w:rsid w:val="004425C8"/>
    <w:rsid w:val="004C23F1"/>
    <w:rsid w:val="004E1CFF"/>
    <w:rsid w:val="004E556F"/>
    <w:rsid w:val="005C7663"/>
    <w:rsid w:val="00607826"/>
    <w:rsid w:val="0066689E"/>
    <w:rsid w:val="006B4C30"/>
    <w:rsid w:val="00711723"/>
    <w:rsid w:val="008423B9"/>
    <w:rsid w:val="008B1AA8"/>
    <w:rsid w:val="00911CF9"/>
    <w:rsid w:val="00913714"/>
    <w:rsid w:val="00917B6D"/>
    <w:rsid w:val="00A47792"/>
    <w:rsid w:val="00A8755D"/>
    <w:rsid w:val="00AC30C7"/>
    <w:rsid w:val="00AD25A9"/>
    <w:rsid w:val="00B207EC"/>
    <w:rsid w:val="00BC00B9"/>
    <w:rsid w:val="00C201E5"/>
    <w:rsid w:val="00CD6C79"/>
    <w:rsid w:val="00CF2D08"/>
    <w:rsid w:val="00D026A5"/>
    <w:rsid w:val="00D21620"/>
    <w:rsid w:val="00D6534C"/>
    <w:rsid w:val="00DC5109"/>
    <w:rsid w:val="00E802E9"/>
    <w:rsid w:val="00EA474C"/>
    <w:rsid w:val="00F05847"/>
    <w:rsid w:val="00F2431B"/>
    <w:rsid w:val="00F24BC5"/>
    <w:rsid w:val="00F8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50B8F-CB11-4267-AC97-6D65C260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689E"/>
    <w:pPr>
      <w:widowControl w:val="0"/>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6689E"/>
    <w:rPr>
      <w:rFonts w:eastAsia="Times New Roman" w:cs="Times New Roman"/>
      <w:sz w:val="25"/>
      <w:szCs w:val="25"/>
      <w:shd w:val="clear" w:color="auto" w:fill="FFFFFF"/>
    </w:rPr>
  </w:style>
  <w:style w:type="paragraph" w:customStyle="1" w:styleId="1">
    <w:name w:val="Основной текст1"/>
    <w:basedOn w:val="a"/>
    <w:link w:val="a3"/>
    <w:rsid w:val="0066689E"/>
    <w:pPr>
      <w:shd w:val="clear" w:color="auto" w:fill="FFFFFF"/>
      <w:spacing w:line="298" w:lineRule="exact"/>
      <w:ind w:hanging="300"/>
    </w:pPr>
    <w:rPr>
      <w:rFonts w:ascii="Times New Roman" w:eastAsia="Times New Roman" w:hAnsi="Times New Roman" w:cs="Times New Roman"/>
      <w:color w:val="auto"/>
      <w:sz w:val="25"/>
      <w:szCs w:val="25"/>
      <w:lang w:eastAsia="en-US"/>
    </w:rPr>
  </w:style>
  <w:style w:type="paragraph" w:styleId="a4">
    <w:name w:val="endnote text"/>
    <w:basedOn w:val="a"/>
    <w:link w:val="a5"/>
    <w:uiPriority w:val="99"/>
    <w:semiHidden/>
    <w:rsid w:val="0066689E"/>
    <w:pPr>
      <w:widowControl/>
      <w:autoSpaceDE w:val="0"/>
      <w:autoSpaceDN w:val="0"/>
    </w:pPr>
    <w:rPr>
      <w:rFonts w:ascii="Times New Roman" w:eastAsia="Times New Roman" w:hAnsi="Times New Roman" w:cs="Times New Roman"/>
      <w:color w:val="auto"/>
      <w:sz w:val="20"/>
      <w:szCs w:val="20"/>
    </w:rPr>
  </w:style>
  <w:style w:type="character" w:customStyle="1" w:styleId="a5">
    <w:name w:val="Текст концевой сноски Знак"/>
    <w:basedOn w:val="a0"/>
    <w:link w:val="a4"/>
    <w:uiPriority w:val="99"/>
    <w:semiHidden/>
    <w:rsid w:val="0066689E"/>
    <w:rPr>
      <w:rFonts w:eastAsia="Times New Roman" w:cs="Times New Roman"/>
      <w:sz w:val="20"/>
      <w:szCs w:val="20"/>
      <w:lang w:eastAsia="ru-RU"/>
    </w:rPr>
  </w:style>
  <w:style w:type="character" w:styleId="a6">
    <w:name w:val="endnote reference"/>
    <w:basedOn w:val="a0"/>
    <w:uiPriority w:val="99"/>
    <w:semiHidden/>
    <w:rsid w:val="0066689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HQ-SR-SC02</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Семчук Павел Николаевич</dc:creator>
  <cp:keywords/>
  <dc:description/>
  <cp:lastModifiedBy>Куваев Павел Андреевич</cp:lastModifiedBy>
  <cp:revision>2</cp:revision>
  <dcterms:created xsi:type="dcterms:W3CDTF">2020-09-24T17:02:00Z</dcterms:created>
  <dcterms:modified xsi:type="dcterms:W3CDTF">2020-09-24T17:02:00Z</dcterms:modified>
</cp:coreProperties>
</file>